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C74B7" w14:textId="0D2C0A65" w:rsidR="00C95E8A" w:rsidRPr="002D7B2B" w:rsidRDefault="00662E88" w:rsidP="0076383B">
      <w:pPr>
        <w:shd w:val="clear" w:color="auto" w:fill="FFFFFF"/>
        <w:tabs>
          <w:tab w:val="left" w:pos="0"/>
        </w:tabs>
        <w:suppressAutoHyphens/>
        <w:spacing w:after="75"/>
        <w:rPr>
          <w:rFonts w:cs="Calibri"/>
          <w:color w:val="000000"/>
          <w:lang w:eastAsia="ar-SA"/>
        </w:rPr>
      </w:pPr>
      <w:bookmarkStart w:id="0" w:name="_GoBack"/>
      <w:bookmarkEnd w:id="0"/>
      <w:r w:rsidRPr="002D7B2B">
        <w:rPr>
          <w:rFonts w:cs="Calibri"/>
          <w:color w:val="000000"/>
          <w:lang w:eastAsia="ar-SA"/>
        </w:rPr>
        <w:t>Załącznik do uchwały</w:t>
      </w:r>
      <w:r w:rsidR="00C95E8A" w:rsidRPr="002D7B2B">
        <w:rPr>
          <w:rFonts w:cs="Calibri"/>
          <w:color w:val="000000"/>
          <w:lang w:eastAsia="ar-SA"/>
        </w:rPr>
        <w:t xml:space="preserve"> nr </w:t>
      </w:r>
      <w:r w:rsidR="009C779A" w:rsidRPr="002D7B2B">
        <w:rPr>
          <w:rFonts w:cs="Calibri"/>
          <w:color w:val="000000"/>
          <w:lang w:eastAsia="ar-SA"/>
        </w:rPr>
        <w:t>15/2020-2021</w:t>
      </w:r>
      <w:r w:rsidR="0076383B" w:rsidRPr="002D7B2B">
        <w:rPr>
          <w:rFonts w:cs="Calibri"/>
          <w:color w:val="000000"/>
          <w:lang w:eastAsia="ar-SA"/>
        </w:rPr>
        <w:t xml:space="preserve"> </w:t>
      </w:r>
      <w:r w:rsidR="009C779A" w:rsidRPr="002D7B2B">
        <w:rPr>
          <w:rFonts w:cs="Calibri"/>
          <w:color w:val="000000"/>
          <w:lang w:eastAsia="ar-SA"/>
        </w:rPr>
        <w:t>z dnia 05 marca 2021</w:t>
      </w:r>
      <w:r w:rsidRPr="002D7B2B">
        <w:rPr>
          <w:rFonts w:cs="Calibri"/>
          <w:color w:val="000000"/>
          <w:lang w:eastAsia="ar-SA"/>
        </w:rPr>
        <w:t>r</w:t>
      </w:r>
    </w:p>
    <w:p w14:paraId="78D92555" w14:textId="36477B8D" w:rsidR="00643063" w:rsidRPr="008D28BF" w:rsidRDefault="00643063" w:rsidP="008D28BF">
      <w:pPr>
        <w:pStyle w:val="Nagwek1"/>
        <w:ind w:left="0" w:firstLine="0"/>
      </w:pPr>
      <w:r w:rsidRPr="008D28BF">
        <w:t>REGULAMIN RADY PEDAGOGICZNEJ</w:t>
      </w:r>
      <w:r w:rsidR="008D28BF">
        <w:t xml:space="preserve"> </w:t>
      </w:r>
      <w:r w:rsidRPr="008D28BF">
        <w:t>PRZEDSZKOLA MIEJSKIEGO NR</w:t>
      </w:r>
      <w:r w:rsidR="008D28BF">
        <w:t xml:space="preserve"> </w:t>
      </w:r>
      <w:r w:rsidRPr="008D28BF">
        <w:t>133 W ŁODZI</w:t>
      </w:r>
    </w:p>
    <w:p w14:paraId="0FA35748" w14:textId="175B0AB9" w:rsidR="00643063" w:rsidRPr="003D10C1" w:rsidRDefault="00643063" w:rsidP="003D10C1">
      <w:pPr>
        <w:pStyle w:val="Nagwek2"/>
      </w:pPr>
      <w:r w:rsidRPr="003D10C1">
        <w:t>§ 1</w:t>
      </w:r>
    </w:p>
    <w:p w14:paraId="085817A9" w14:textId="68C7197D" w:rsidR="00643063" w:rsidRPr="003D10C1" w:rsidRDefault="00643063" w:rsidP="003D10C1">
      <w:r w:rsidRPr="003D10C1">
        <w:t>Rada pedagogiczna jest kolegialnym organem pr</w:t>
      </w:r>
      <w:r w:rsidR="003D10C1">
        <w:t xml:space="preserve">zedszkola w zakresie realizacji </w:t>
      </w:r>
      <w:r w:rsidRPr="003D10C1">
        <w:t>jego statutowych zada</w:t>
      </w:r>
      <w:r w:rsidRPr="003D10C1">
        <w:sym w:font="Times New Roman" w:char="0144"/>
      </w:r>
      <w:r w:rsidRPr="003D10C1">
        <w:t xml:space="preserve"> dotyczących opieki, wychowania i kształcenia. </w:t>
      </w:r>
    </w:p>
    <w:p w14:paraId="36907235" w14:textId="4077C1B2" w:rsidR="00643063" w:rsidRPr="0045015E" w:rsidRDefault="00643063" w:rsidP="003D10C1">
      <w:r w:rsidRPr="0045015E">
        <w:t>W skład rady pedagogicznej wchodzą wszyscy nauczyciel</w:t>
      </w:r>
      <w:r w:rsidR="000725FB" w:rsidRPr="0045015E">
        <w:t xml:space="preserve">e zatrudnieni </w:t>
      </w:r>
      <w:r w:rsidRPr="0045015E">
        <w:t>w przedszkolu.</w:t>
      </w:r>
    </w:p>
    <w:p w14:paraId="5E7A1D7D" w14:textId="77777777" w:rsidR="00643063" w:rsidRPr="0045015E" w:rsidRDefault="00643063" w:rsidP="003D10C1">
      <w:r w:rsidRPr="0045015E">
        <w:t>Przewodnicz</w:t>
      </w:r>
      <w:r w:rsidRPr="0045015E">
        <w:sym w:font="Times New Roman" w:char="0105"/>
      </w:r>
      <w:r w:rsidRPr="0045015E">
        <w:t>cym rady pedagogicznej jest dyrektor przedszkola.</w:t>
      </w:r>
    </w:p>
    <w:p w14:paraId="0DCA3422" w14:textId="7C4D5D35" w:rsidR="00643063" w:rsidRPr="00B20E5C" w:rsidRDefault="00643063" w:rsidP="003D10C1">
      <w:r w:rsidRPr="00B20E5C">
        <w:rPr>
          <w:rStyle w:val="Pogrubienie"/>
          <w:bCs w:val="0"/>
        </w:rPr>
        <w:t>W zebraniach rady mogą uczestniczyć z głosem doradczym, zaproszeni przez przewodniczącego( za zgodą lub na wniosek rady):</w:t>
      </w:r>
    </w:p>
    <w:p w14:paraId="553698CD" w14:textId="77777777" w:rsidR="00B20E5C" w:rsidRDefault="00643063" w:rsidP="00B20E5C">
      <w:pPr>
        <w:pStyle w:val="Akapitzlist"/>
        <w:numPr>
          <w:ilvl w:val="0"/>
          <w:numId w:val="41"/>
        </w:numPr>
      </w:pPr>
      <w:r w:rsidRPr="009C779A">
        <w:t>przedstawiciele organu prowadzącego</w:t>
      </w:r>
      <w:r w:rsidR="00B20E5C">
        <w:t>,</w:t>
      </w:r>
    </w:p>
    <w:p w14:paraId="62900F33" w14:textId="77777777" w:rsidR="00B20E5C" w:rsidRDefault="00643063" w:rsidP="00B20E5C">
      <w:pPr>
        <w:pStyle w:val="Akapitzlist"/>
        <w:numPr>
          <w:ilvl w:val="0"/>
          <w:numId w:val="41"/>
        </w:numPr>
      </w:pPr>
      <w:r w:rsidRPr="009C779A">
        <w:t>przedstawiciele organizacji społecznych i związkowych dzia</w:t>
      </w:r>
      <w:r w:rsidR="00B20E5C">
        <w:t>łających na terenie przedszkola,</w:t>
      </w:r>
    </w:p>
    <w:p w14:paraId="1C82F568" w14:textId="77777777" w:rsidR="00B20E5C" w:rsidRDefault="00643063" w:rsidP="00B20E5C">
      <w:pPr>
        <w:pStyle w:val="Akapitzlist"/>
        <w:numPr>
          <w:ilvl w:val="0"/>
          <w:numId w:val="41"/>
        </w:numPr>
      </w:pPr>
      <w:r w:rsidRPr="009C779A">
        <w:t>przedstawiciele Rady Rodziców</w:t>
      </w:r>
      <w:r w:rsidR="00B20E5C">
        <w:t>,</w:t>
      </w:r>
    </w:p>
    <w:p w14:paraId="6414F68A" w14:textId="77777777" w:rsidR="00B20E5C" w:rsidRDefault="00643063" w:rsidP="00B20E5C">
      <w:pPr>
        <w:pStyle w:val="Akapitzlist"/>
        <w:numPr>
          <w:ilvl w:val="0"/>
          <w:numId w:val="41"/>
        </w:numPr>
      </w:pPr>
      <w:r w:rsidRPr="009C779A">
        <w:t>pracownicy administracyjni i obsługowi przedszkola</w:t>
      </w:r>
      <w:r w:rsidR="00B20E5C">
        <w:t>,</w:t>
      </w:r>
    </w:p>
    <w:p w14:paraId="73D546EF" w14:textId="0A1580C5" w:rsidR="00643063" w:rsidRPr="009C779A" w:rsidRDefault="00643063" w:rsidP="00B20E5C">
      <w:pPr>
        <w:pStyle w:val="Akapitzlist"/>
        <w:numPr>
          <w:ilvl w:val="0"/>
          <w:numId w:val="41"/>
        </w:numPr>
      </w:pPr>
      <w:r w:rsidRPr="009C779A">
        <w:t>przedstawiciele stowarzyszeń i innych organizacji</w:t>
      </w:r>
      <w:r w:rsidR="00B20E5C">
        <w:t>, których celem statutowym jest</w:t>
      </w:r>
      <w:r w:rsidRPr="009C779A">
        <w:t xml:space="preserve"> działalność wychowawcza lub rozszerzanie i wzbogacanie form działalności dydaktycznej, wychowawczej i opiekuńczej.</w:t>
      </w:r>
    </w:p>
    <w:p w14:paraId="58BBA647" w14:textId="77777777" w:rsidR="00643063" w:rsidRPr="00D17404" w:rsidRDefault="00643063" w:rsidP="00807F9B">
      <w:pPr>
        <w:pStyle w:val="Nagwek2"/>
      </w:pPr>
      <w:r w:rsidRPr="00D17404">
        <w:t>§ 2</w:t>
      </w:r>
    </w:p>
    <w:p w14:paraId="31E6C783" w14:textId="77777777" w:rsidR="00643063" w:rsidRPr="00840735" w:rsidRDefault="00643063" w:rsidP="003D10C1">
      <w:pPr>
        <w:rPr>
          <w:rFonts w:cs="Calibri"/>
          <w:b/>
        </w:rPr>
      </w:pPr>
      <w:r w:rsidRPr="00840735">
        <w:rPr>
          <w:rFonts w:cs="Calibri"/>
          <w:b/>
        </w:rPr>
        <w:t>Inicjatorem zebra</w:t>
      </w:r>
      <w:r w:rsidRPr="00840735">
        <w:rPr>
          <w:rFonts w:cs="Calibri"/>
          <w:b/>
        </w:rPr>
        <w:sym w:font="Times New Roman" w:char="0144"/>
      </w:r>
      <w:r w:rsidRPr="00840735">
        <w:rPr>
          <w:rFonts w:cs="Calibri"/>
          <w:b/>
        </w:rPr>
        <w:t xml:space="preserve"> Rady Pedagogicznej mo</w:t>
      </w:r>
      <w:r w:rsidRPr="00840735">
        <w:rPr>
          <w:rFonts w:cs="Calibri"/>
          <w:b/>
        </w:rPr>
        <w:sym w:font="Times New Roman" w:char="017C"/>
      </w:r>
      <w:r w:rsidRPr="00840735">
        <w:rPr>
          <w:rFonts w:cs="Calibri"/>
          <w:b/>
        </w:rPr>
        <w:t>e by</w:t>
      </w:r>
      <w:r w:rsidRPr="00840735">
        <w:rPr>
          <w:rFonts w:cs="Calibri"/>
          <w:b/>
        </w:rPr>
        <w:sym w:font="Times New Roman" w:char="0107"/>
      </w:r>
      <w:r w:rsidRPr="00840735">
        <w:rPr>
          <w:rFonts w:cs="Calibri"/>
          <w:b/>
        </w:rPr>
        <w:t>:</w:t>
      </w:r>
    </w:p>
    <w:p w14:paraId="43BAF032" w14:textId="77777777" w:rsidR="003D10C1" w:rsidRPr="003D10C1" w:rsidRDefault="00643063" w:rsidP="003D10C1">
      <w:pPr>
        <w:pStyle w:val="Akapitzlist"/>
        <w:numPr>
          <w:ilvl w:val="0"/>
          <w:numId w:val="27"/>
        </w:numPr>
        <w:rPr>
          <w:rFonts w:cs="Calibri"/>
        </w:rPr>
      </w:pPr>
      <w:r w:rsidRPr="003D10C1">
        <w:rPr>
          <w:rFonts w:cs="Calibri"/>
        </w:rPr>
        <w:t>dyrektor,</w:t>
      </w:r>
    </w:p>
    <w:p w14:paraId="1515D05E" w14:textId="77777777" w:rsidR="003D10C1" w:rsidRPr="003D10C1" w:rsidRDefault="00643063" w:rsidP="003D10C1">
      <w:pPr>
        <w:pStyle w:val="Akapitzlist"/>
        <w:numPr>
          <w:ilvl w:val="0"/>
          <w:numId w:val="27"/>
        </w:numPr>
        <w:rPr>
          <w:rFonts w:cs="Calibri"/>
        </w:rPr>
      </w:pPr>
      <w:r w:rsidRPr="003D10C1">
        <w:rPr>
          <w:rFonts w:cs="Calibri"/>
        </w:rPr>
        <w:t>Rada Pedagogiczna – co najmniej 1/3 jej członków,</w:t>
      </w:r>
    </w:p>
    <w:p w14:paraId="57E68AC3" w14:textId="5D655FB7" w:rsidR="00643063" w:rsidRPr="003D10C1" w:rsidRDefault="00643063" w:rsidP="003D10C1">
      <w:pPr>
        <w:pStyle w:val="Akapitzlist"/>
        <w:numPr>
          <w:ilvl w:val="0"/>
          <w:numId w:val="27"/>
        </w:numPr>
        <w:rPr>
          <w:rFonts w:cs="Calibri"/>
        </w:rPr>
      </w:pPr>
      <w:r w:rsidRPr="003D10C1">
        <w:rPr>
          <w:rFonts w:cs="Calibri"/>
        </w:rPr>
        <w:t>organ prowadz</w:t>
      </w:r>
      <w:r w:rsidRPr="003D10C1">
        <w:rPr>
          <w:rFonts w:cs="Calibri"/>
        </w:rPr>
        <w:sym w:font="Times New Roman" w:char="0105"/>
      </w:r>
      <w:r w:rsidRPr="003D10C1">
        <w:rPr>
          <w:rFonts w:cs="Calibri"/>
        </w:rPr>
        <w:t xml:space="preserve">cy lub sprawujący nadzór pedagogiczny, </w:t>
      </w:r>
    </w:p>
    <w:p w14:paraId="73FBEEC7" w14:textId="77777777" w:rsidR="003D10C1" w:rsidRPr="00840735" w:rsidRDefault="00643063" w:rsidP="003D10C1">
      <w:pPr>
        <w:rPr>
          <w:rFonts w:cs="Calibri"/>
          <w:b/>
        </w:rPr>
      </w:pPr>
      <w:r w:rsidRPr="00840735">
        <w:rPr>
          <w:rFonts w:cs="Calibri"/>
          <w:b/>
        </w:rPr>
        <w:t>Zebrania rady pedagogicznej odbywają się:</w:t>
      </w:r>
    </w:p>
    <w:p w14:paraId="65A829E1" w14:textId="77777777" w:rsidR="003D10C1" w:rsidRDefault="00643063" w:rsidP="003D10C1">
      <w:pPr>
        <w:pStyle w:val="Akapitzlist"/>
        <w:numPr>
          <w:ilvl w:val="0"/>
          <w:numId w:val="28"/>
        </w:numPr>
        <w:rPr>
          <w:rFonts w:cs="Calibri"/>
        </w:rPr>
      </w:pPr>
      <w:r w:rsidRPr="003D10C1">
        <w:rPr>
          <w:rFonts w:cs="Calibri"/>
        </w:rPr>
        <w:t>przed rozpoczęciem roku szkolnego,</w:t>
      </w:r>
    </w:p>
    <w:p w14:paraId="1469131C" w14:textId="77777777" w:rsidR="003D10C1" w:rsidRDefault="00643063" w:rsidP="003D10C1">
      <w:pPr>
        <w:pStyle w:val="Akapitzlist"/>
        <w:numPr>
          <w:ilvl w:val="0"/>
          <w:numId w:val="28"/>
        </w:numPr>
        <w:rPr>
          <w:rFonts w:cs="Calibri"/>
        </w:rPr>
      </w:pPr>
      <w:r w:rsidRPr="003D10C1">
        <w:rPr>
          <w:rFonts w:cs="Calibri"/>
        </w:rPr>
        <w:lastRenderedPageBreak/>
        <w:t>po I półroczu( styczeń/luty),</w:t>
      </w:r>
    </w:p>
    <w:p w14:paraId="430C8355" w14:textId="193EAC6A" w:rsidR="00824E85" w:rsidRPr="003D10C1" w:rsidRDefault="00643063" w:rsidP="003D10C1">
      <w:pPr>
        <w:pStyle w:val="Akapitzlist"/>
        <w:numPr>
          <w:ilvl w:val="0"/>
          <w:numId w:val="28"/>
        </w:numPr>
        <w:rPr>
          <w:rFonts w:cs="Calibri"/>
        </w:rPr>
      </w:pPr>
      <w:r w:rsidRPr="003D10C1">
        <w:rPr>
          <w:rFonts w:cs="Calibri"/>
        </w:rPr>
        <w:t>po zakończeniu roku szkolnego</w:t>
      </w:r>
      <w:r w:rsidR="00824E85">
        <w:br w:type="page"/>
      </w:r>
    </w:p>
    <w:p w14:paraId="4A2AAC3D" w14:textId="2CC80CC8" w:rsidR="00643063" w:rsidRPr="003D10C1" w:rsidRDefault="00643063" w:rsidP="003D10C1">
      <w:pPr>
        <w:rPr>
          <w:b/>
        </w:rPr>
      </w:pPr>
      <w:r w:rsidRPr="009C779A">
        <w:lastRenderedPageBreak/>
        <w:t>Zebrania o charakterze szkoleniowym</w:t>
      </w:r>
      <w:r w:rsidRPr="003D10C1">
        <w:rPr>
          <w:b/>
        </w:rPr>
        <w:t xml:space="preserve"> </w:t>
      </w:r>
      <w:r w:rsidRPr="009C779A">
        <w:t>organizuje się według potrzeb.</w:t>
      </w:r>
    </w:p>
    <w:p w14:paraId="621E84F0" w14:textId="00CEB7DC" w:rsidR="00643063" w:rsidRPr="00840735" w:rsidRDefault="003D10C1" w:rsidP="003D10C1">
      <w:pPr>
        <w:rPr>
          <w:b/>
        </w:rPr>
      </w:pPr>
      <w:r w:rsidRPr="00840735">
        <w:rPr>
          <w:b/>
        </w:rPr>
        <w:t xml:space="preserve">O </w:t>
      </w:r>
      <w:r w:rsidR="00643063" w:rsidRPr="00840735">
        <w:rPr>
          <w:b/>
        </w:rPr>
        <w:t>terminie zebrania kolejnej rady pedagogicznej powiadamia dyrektor:</w:t>
      </w:r>
    </w:p>
    <w:p w14:paraId="47DED0CA" w14:textId="3F613398" w:rsidR="00643063" w:rsidRPr="009C779A" w:rsidRDefault="00643063" w:rsidP="003D10C1">
      <w:pPr>
        <w:pStyle w:val="Akapitzlist"/>
        <w:numPr>
          <w:ilvl w:val="0"/>
          <w:numId w:val="29"/>
        </w:numPr>
      </w:pPr>
      <w:r w:rsidRPr="009C779A">
        <w:t xml:space="preserve">podczas posiedzeniu rady pedagogicznej </w:t>
      </w:r>
    </w:p>
    <w:p w14:paraId="49FCBAE9" w14:textId="11BF46D8" w:rsidR="00643063" w:rsidRPr="009C779A" w:rsidRDefault="00643063" w:rsidP="003D10C1">
      <w:pPr>
        <w:pStyle w:val="Akapitzlist"/>
        <w:numPr>
          <w:ilvl w:val="0"/>
          <w:numId w:val="29"/>
        </w:numPr>
      </w:pPr>
      <w:r w:rsidRPr="009C779A">
        <w:t>w formie ustnej na 7 dni przed posiedzeniem,</w:t>
      </w:r>
    </w:p>
    <w:p w14:paraId="7F9B5B33" w14:textId="5EB8C849" w:rsidR="00643063" w:rsidRPr="009C779A" w:rsidRDefault="00643063" w:rsidP="003D10C1">
      <w:pPr>
        <w:pStyle w:val="Akapitzlist"/>
        <w:numPr>
          <w:ilvl w:val="0"/>
          <w:numId w:val="29"/>
        </w:numPr>
      </w:pPr>
      <w:r w:rsidRPr="009C779A">
        <w:t>na 3 dni przed zwołaniem innych posiedzeń rad.</w:t>
      </w:r>
    </w:p>
    <w:p w14:paraId="4B7D0F6B" w14:textId="7C56D1B8" w:rsidR="00643063" w:rsidRPr="009C779A" w:rsidRDefault="00643063" w:rsidP="003D10C1">
      <w:r w:rsidRPr="009C779A">
        <w:t xml:space="preserve">W sytuacjach wyjątkowych dopuszcza się możliwość zwołania rady </w:t>
      </w:r>
      <w:r w:rsidR="003D10C1">
        <w:t>nadzwyczajnej w tym samym dniu.</w:t>
      </w:r>
    </w:p>
    <w:p w14:paraId="05E53D63" w14:textId="77777777" w:rsidR="003D10C1" w:rsidRDefault="00643063" w:rsidP="003D10C1">
      <w:r w:rsidRPr="009C779A">
        <w:t>Obecność na posiedzeniach Rad Pedagogicznych jest obowiązkowa – wyjątek stanowi zwolnienie lekarskie.</w:t>
      </w:r>
    </w:p>
    <w:p w14:paraId="0B4D3813" w14:textId="7B339B99" w:rsidR="00643063" w:rsidRPr="009C779A" w:rsidRDefault="00643063" w:rsidP="003D10C1">
      <w:r w:rsidRPr="009C779A">
        <w:t>Przewodniczący informuje rad</w:t>
      </w:r>
      <w:r w:rsidRPr="009C779A">
        <w:sym w:font="Times New Roman" w:char="0119"/>
      </w:r>
      <w:r w:rsidRPr="009C779A">
        <w:t xml:space="preserve"> pedagogiczną o porządku zebrania.</w:t>
      </w:r>
    </w:p>
    <w:p w14:paraId="676B5B74" w14:textId="77777777" w:rsidR="00643063" w:rsidRPr="009C779A" w:rsidRDefault="00643063" w:rsidP="00807F9B">
      <w:pPr>
        <w:pStyle w:val="Nagwek2"/>
        <w:jc w:val="left"/>
      </w:pPr>
      <w:r w:rsidRPr="009C779A">
        <w:t>§ 3</w:t>
      </w:r>
    </w:p>
    <w:p w14:paraId="1CA05AA4" w14:textId="3A118F3A" w:rsidR="00643063" w:rsidRPr="00B20E5C" w:rsidRDefault="00643063" w:rsidP="003D10C1">
      <w:pPr>
        <w:rPr>
          <w:b/>
        </w:rPr>
      </w:pPr>
      <w:r w:rsidRPr="00B20E5C">
        <w:rPr>
          <w:b/>
        </w:rPr>
        <w:t>Do kompetencji stanowiących Rady Pedagogicznej należy:</w:t>
      </w:r>
    </w:p>
    <w:p w14:paraId="36922D01" w14:textId="77777777" w:rsidR="003D10C1" w:rsidRDefault="00643063" w:rsidP="003D10C1">
      <w:pPr>
        <w:pStyle w:val="Akapitzlist"/>
        <w:numPr>
          <w:ilvl w:val="0"/>
          <w:numId w:val="31"/>
        </w:numPr>
      </w:pPr>
      <w:r w:rsidRPr="009C779A">
        <w:t>opracowanie i zatwierdzanie rocznego planu pracy oraz kierunków/koncepcji rozwoju przedszkola.</w:t>
      </w:r>
    </w:p>
    <w:p w14:paraId="7AA7CB37" w14:textId="77777777" w:rsidR="003D10C1" w:rsidRDefault="00643063" w:rsidP="003D10C1">
      <w:pPr>
        <w:pStyle w:val="Akapitzlist"/>
        <w:numPr>
          <w:ilvl w:val="0"/>
          <w:numId w:val="31"/>
        </w:numPr>
      </w:pPr>
      <w:r w:rsidRPr="009C779A">
        <w:t>podejmowanie uchwał w sprawie innowacji i eksperymentów pedagogicznych w przedszkolu, programów autorskich i innych projektów edukacyjnych,</w:t>
      </w:r>
    </w:p>
    <w:p w14:paraId="6BA609FC" w14:textId="77777777" w:rsidR="003D10C1" w:rsidRDefault="00643063" w:rsidP="003D10C1">
      <w:pPr>
        <w:pStyle w:val="Akapitzlist"/>
        <w:numPr>
          <w:ilvl w:val="0"/>
          <w:numId w:val="31"/>
        </w:numPr>
      </w:pPr>
      <w:r w:rsidRPr="009C779A">
        <w:t>ustalanie organizacji doskonalenia zawodowego nauczycieli w tym WDN,</w:t>
      </w:r>
    </w:p>
    <w:p w14:paraId="7DCD4536" w14:textId="77777777" w:rsidR="003D10C1" w:rsidRDefault="00643063" w:rsidP="003D10C1">
      <w:pPr>
        <w:pStyle w:val="Akapitzlist"/>
        <w:numPr>
          <w:ilvl w:val="0"/>
          <w:numId w:val="31"/>
        </w:numPr>
      </w:pPr>
      <w:r w:rsidRPr="009C779A">
        <w:t>podejmowanie uchwał w sprawie skreślenia dziecka z listy uczęszczających do przedszkola,</w:t>
      </w:r>
    </w:p>
    <w:p w14:paraId="5E88B3B4" w14:textId="77777777" w:rsidR="003D10C1" w:rsidRDefault="00643063" w:rsidP="003D10C1">
      <w:pPr>
        <w:pStyle w:val="Akapitzlist"/>
        <w:numPr>
          <w:ilvl w:val="0"/>
          <w:numId w:val="31"/>
        </w:numPr>
      </w:pPr>
      <w:r w:rsidRPr="009C779A">
        <w:t>przygotowanie projektu i uchwalenie statutu przedszkola,</w:t>
      </w:r>
    </w:p>
    <w:p w14:paraId="4F9D3463" w14:textId="77777777" w:rsidR="003D10C1" w:rsidRDefault="00643063" w:rsidP="003D10C1">
      <w:pPr>
        <w:pStyle w:val="Akapitzlist"/>
        <w:numPr>
          <w:ilvl w:val="0"/>
          <w:numId w:val="31"/>
        </w:numPr>
      </w:pPr>
      <w:r w:rsidRPr="009C779A">
        <w:t>podejmowanie uchwał w sprawie zmian w statucie przedszkola,</w:t>
      </w:r>
    </w:p>
    <w:p w14:paraId="4FAF8125" w14:textId="77777777" w:rsidR="003D10C1" w:rsidRDefault="00643063" w:rsidP="003D10C1">
      <w:pPr>
        <w:pStyle w:val="Akapitzlist"/>
        <w:numPr>
          <w:ilvl w:val="0"/>
          <w:numId w:val="31"/>
        </w:numPr>
      </w:pPr>
      <w:r w:rsidRPr="009C779A">
        <w:t>podejmowanie uchwał w sprawie tekstu jednolitego statutu przedszkola,</w:t>
      </w:r>
    </w:p>
    <w:p w14:paraId="7E03A44F" w14:textId="7791CD2A" w:rsidR="003D10C1" w:rsidRDefault="00643063" w:rsidP="003D10C1">
      <w:pPr>
        <w:pStyle w:val="Akapitzlist"/>
        <w:numPr>
          <w:ilvl w:val="0"/>
          <w:numId w:val="31"/>
        </w:numPr>
      </w:pPr>
      <w:r w:rsidRPr="00E72194">
        <w:t>wybór programów wychowania przedszkolnego oraz podręczników na rok szkolny po zas</w:t>
      </w:r>
      <w:r w:rsidR="003D10C1">
        <w:t>ięgnięciu opinii rady rodziców.</w:t>
      </w:r>
    </w:p>
    <w:p w14:paraId="7362E898" w14:textId="6B74E1B4" w:rsidR="00643063" w:rsidRPr="009C779A" w:rsidRDefault="00DF6DC1" w:rsidP="003D10C1">
      <w:pPr>
        <w:ind w:left="360"/>
      </w:pPr>
      <w:r w:rsidRPr="009C779A">
        <w:lastRenderedPageBreak/>
        <w:t>Ustalenie sposobu wykorzystania wyników nadzoru pedagogicznego w tym nadzoru zewnętrznego dla doskonalenia pracy przedszkola.</w:t>
      </w:r>
    </w:p>
    <w:p w14:paraId="0B6364A4" w14:textId="77777777" w:rsidR="003D10C1" w:rsidRPr="00B20E5C" w:rsidRDefault="00643063" w:rsidP="003D10C1">
      <w:pPr>
        <w:rPr>
          <w:b/>
        </w:rPr>
      </w:pPr>
      <w:r w:rsidRPr="00B20E5C">
        <w:rPr>
          <w:b/>
        </w:rPr>
        <w:t>Rada Pedagogiczna opiniuje:</w:t>
      </w:r>
    </w:p>
    <w:p w14:paraId="70B5EEB6" w14:textId="77777777" w:rsidR="003D10C1" w:rsidRDefault="00643063" w:rsidP="003D10C1">
      <w:pPr>
        <w:pStyle w:val="Akapitzlist"/>
        <w:numPr>
          <w:ilvl w:val="0"/>
          <w:numId w:val="32"/>
        </w:numPr>
      </w:pPr>
      <w:r w:rsidRPr="00E72194">
        <w:t>organizację pracy przedszkola,</w:t>
      </w:r>
    </w:p>
    <w:p w14:paraId="2F05694D" w14:textId="2F1DC9E4" w:rsidR="00643063" w:rsidRPr="00E72194" w:rsidRDefault="00643063" w:rsidP="00840735">
      <w:pPr>
        <w:pStyle w:val="Akapitzlist"/>
        <w:numPr>
          <w:ilvl w:val="0"/>
          <w:numId w:val="32"/>
        </w:numPr>
      </w:pPr>
      <w:r w:rsidRPr="00E72194">
        <w:t>projekt planu finansowego, program szkoleń,</w:t>
      </w:r>
      <w:r w:rsidR="00840735">
        <w:br w:type="page"/>
      </w:r>
    </w:p>
    <w:p w14:paraId="6B72EABD" w14:textId="3E6FF7DF" w:rsidR="00643063" w:rsidRPr="00E72194" w:rsidRDefault="00643063" w:rsidP="003D10C1">
      <w:pPr>
        <w:pStyle w:val="Akapitzlist"/>
        <w:numPr>
          <w:ilvl w:val="0"/>
          <w:numId w:val="32"/>
        </w:numPr>
      </w:pPr>
      <w:r w:rsidRPr="00E72194">
        <w:lastRenderedPageBreak/>
        <w:t>wnioski dyrektora o przyznanie nauczycielom odznac</w:t>
      </w:r>
      <w:r w:rsidR="003D10C1">
        <w:t>zeń, nagród i innych wyróżnień,</w:t>
      </w:r>
    </w:p>
    <w:p w14:paraId="32A44F18" w14:textId="77777777" w:rsidR="00643063" w:rsidRPr="00E72194" w:rsidRDefault="00643063" w:rsidP="003D10C1">
      <w:pPr>
        <w:pStyle w:val="Akapitzlist"/>
        <w:numPr>
          <w:ilvl w:val="0"/>
          <w:numId w:val="32"/>
        </w:numPr>
      </w:pPr>
      <w:r w:rsidRPr="00E72194">
        <w:t>propozycje dyrektora przedszkola w sprawach przydziału nauczycielom stałych prac i zajęć w ramach wynagrodzenia zasadniczego oraz dodatkowo płatnych zajęć dydaktyczno – wychowawczych,</w:t>
      </w:r>
    </w:p>
    <w:p w14:paraId="647B1E10" w14:textId="7E439F0B" w:rsidR="00643063" w:rsidRPr="00E72194" w:rsidRDefault="00643063" w:rsidP="003D10C1">
      <w:pPr>
        <w:pStyle w:val="Akapitzlist"/>
        <w:numPr>
          <w:ilvl w:val="0"/>
          <w:numId w:val="32"/>
        </w:numPr>
      </w:pPr>
      <w:r w:rsidRPr="00E72194">
        <w:t>kandydaturę na stanowisko dyrektora przedszkola,</w:t>
      </w:r>
    </w:p>
    <w:p w14:paraId="623D3D8D" w14:textId="50A30804" w:rsidR="00643063" w:rsidRPr="00E72194" w:rsidRDefault="00643063" w:rsidP="003D10C1">
      <w:pPr>
        <w:pStyle w:val="Akapitzlist"/>
        <w:numPr>
          <w:ilvl w:val="0"/>
          <w:numId w:val="32"/>
        </w:numPr>
      </w:pPr>
      <w:r w:rsidRPr="00E72194">
        <w:t>propozycje dyrektora, dotyczące kandydatur na stanow</w:t>
      </w:r>
      <w:r w:rsidR="003D10C1">
        <w:t>isko wicedyrektora przedszkola,</w:t>
      </w:r>
    </w:p>
    <w:p w14:paraId="626F4015" w14:textId="77777777" w:rsidR="00643063" w:rsidRPr="00E72194" w:rsidRDefault="00643063" w:rsidP="003D10C1">
      <w:pPr>
        <w:pStyle w:val="Akapitzlist"/>
        <w:numPr>
          <w:ilvl w:val="0"/>
          <w:numId w:val="32"/>
        </w:numPr>
      </w:pPr>
      <w:r w:rsidRPr="00E72194">
        <w:t>programy profilaktyczne i wychowawczy, przedstawia je do zatwierdzenia radzie rodziców,</w:t>
      </w:r>
    </w:p>
    <w:p w14:paraId="60FA5B1D" w14:textId="77777777" w:rsidR="00DF6DC1" w:rsidRPr="00E72194" w:rsidRDefault="00DF6DC1" w:rsidP="003D10C1">
      <w:pPr>
        <w:pStyle w:val="Akapitzlist"/>
        <w:numPr>
          <w:ilvl w:val="0"/>
          <w:numId w:val="32"/>
        </w:numPr>
      </w:pPr>
      <w:r w:rsidRPr="00E72194">
        <w:t>opiniuje wprowadzenie zajęć edukacyjnych finansowanych z budżetu Miasta.</w:t>
      </w:r>
    </w:p>
    <w:p w14:paraId="61329BBF" w14:textId="18783E2D" w:rsidR="00643063" w:rsidRPr="00273945" w:rsidRDefault="00643063" w:rsidP="003D10C1">
      <w:r w:rsidRPr="009C779A">
        <w:t>Rada</w:t>
      </w:r>
      <w:r w:rsidR="00273945">
        <w:t xml:space="preserve"> </w:t>
      </w:r>
      <w:r w:rsidRPr="009C779A">
        <w:t xml:space="preserve">Pedagogiczna może wystąpić do organu prowadzącego </w:t>
      </w:r>
      <w:r w:rsidRPr="00273945">
        <w:t>z wnioskiem o odwołanie nauczyciela ze stanowiska dyrektora.</w:t>
      </w:r>
    </w:p>
    <w:p w14:paraId="3F281B82" w14:textId="1F06093D" w:rsidR="00643063" w:rsidRPr="009C779A" w:rsidRDefault="00643063" w:rsidP="003D10C1">
      <w:r w:rsidRPr="009C779A">
        <w:t>Rada Pedagogiczna może wystąpić do Kuratora Oświaty o dokonanie oceny działalności przedszkola, jej dyrektora oraz innego nauczyciela zatrudnionego w placówce;</w:t>
      </w:r>
      <w:r w:rsidR="00273945">
        <w:t xml:space="preserve"> </w:t>
      </w:r>
      <w:r w:rsidRPr="009C779A">
        <w:t>wnioski mają dla organu charakter wiążący.</w:t>
      </w:r>
    </w:p>
    <w:p w14:paraId="17770D44" w14:textId="77777777" w:rsidR="00643063" w:rsidRPr="009C779A" w:rsidRDefault="00643063" w:rsidP="00807F9B">
      <w:pPr>
        <w:pStyle w:val="Nagwek2"/>
      </w:pPr>
      <w:r w:rsidRPr="009C779A">
        <w:t>§ 4</w:t>
      </w:r>
    </w:p>
    <w:p w14:paraId="60AFD872" w14:textId="3900FDE2" w:rsidR="00643063" w:rsidRPr="00B20E5C" w:rsidRDefault="00643063" w:rsidP="003D10C1">
      <w:pPr>
        <w:rPr>
          <w:b/>
        </w:rPr>
      </w:pPr>
      <w:r w:rsidRPr="00B20E5C">
        <w:rPr>
          <w:b/>
        </w:rPr>
        <w:t>Przewodniczący Rady Pedagogicznej jest zobowiązany do:</w:t>
      </w:r>
    </w:p>
    <w:p w14:paraId="258D0091" w14:textId="77777777" w:rsidR="003D10C1" w:rsidRDefault="00643063" w:rsidP="003D10C1">
      <w:pPr>
        <w:pStyle w:val="Akapitzlist"/>
        <w:numPr>
          <w:ilvl w:val="0"/>
          <w:numId w:val="33"/>
        </w:numPr>
      </w:pPr>
      <w:r w:rsidRPr="009C779A">
        <w:t>realizacji uchwał,</w:t>
      </w:r>
    </w:p>
    <w:p w14:paraId="15A84201" w14:textId="77777777" w:rsidR="003D10C1" w:rsidRDefault="00643063" w:rsidP="003D10C1">
      <w:pPr>
        <w:pStyle w:val="Akapitzlist"/>
        <w:numPr>
          <w:ilvl w:val="0"/>
          <w:numId w:val="33"/>
        </w:numPr>
      </w:pPr>
      <w:r w:rsidRPr="009C779A">
        <w:t>przedstawienia radzie pedagogicznej nie rzadziej niż dwa razy w roku szkolnym ogólnych wniosków z nadzoru pedagogicznego oraz informacji z działalności przedszkola,</w:t>
      </w:r>
    </w:p>
    <w:p w14:paraId="01E752BF" w14:textId="77777777" w:rsidR="003D10C1" w:rsidRDefault="00643063" w:rsidP="003D10C1">
      <w:pPr>
        <w:pStyle w:val="Akapitzlist"/>
        <w:numPr>
          <w:ilvl w:val="0"/>
          <w:numId w:val="33"/>
        </w:numPr>
      </w:pPr>
      <w:r w:rsidRPr="001938F7">
        <w:t>tworzenia atmosfery życzliwości i zgodnego współdziałania wszystkich członków rady pedagogicznej w podnoszeniu poziomu dydaktycznego, wychowawczego i opiekuńczego przedszkola,</w:t>
      </w:r>
    </w:p>
    <w:p w14:paraId="3364F9B0" w14:textId="77777777" w:rsidR="003D10C1" w:rsidRDefault="00643063" w:rsidP="003D10C1">
      <w:pPr>
        <w:pStyle w:val="Akapitzlist"/>
        <w:numPr>
          <w:ilvl w:val="0"/>
          <w:numId w:val="33"/>
        </w:numPr>
      </w:pPr>
      <w:r w:rsidRPr="001938F7">
        <w:lastRenderedPageBreak/>
        <w:t xml:space="preserve">oddziaływania na postawy nauczycieli, pobudzanie ich do </w:t>
      </w:r>
    </w:p>
    <w:p w14:paraId="3440F50A" w14:textId="77777777" w:rsidR="003D10C1" w:rsidRDefault="00643063" w:rsidP="003D10C1">
      <w:pPr>
        <w:pStyle w:val="Akapitzlist"/>
        <w:numPr>
          <w:ilvl w:val="0"/>
          <w:numId w:val="33"/>
        </w:numPr>
      </w:pPr>
      <w:r w:rsidRPr="001938F7">
        <w:t>twórczej pracy i podnoszenia kwalifikacji zawodowych,</w:t>
      </w:r>
    </w:p>
    <w:p w14:paraId="365AA67A" w14:textId="77777777" w:rsidR="003D10C1" w:rsidRDefault="00643063" w:rsidP="003D10C1">
      <w:pPr>
        <w:pStyle w:val="Akapitzlist"/>
        <w:numPr>
          <w:ilvl w:val="0"/>
          <w:numId w:val="33"/>
        </w:numPr>
      </w:pPr>
      <w:r w:rsidRPr="001938F7">
        <w:t>dbanie o autorytet rady pedagogicznej, ochrony praw i godności jej członków,</w:t>
      </w:r>
    </w:p>
    <w:p w14:paraId="67056907" w14:textId="1EA46159" w:rsidR="003D10C1" w:rsidRDefault="00643063" w:rsidP="00840735">
      <w:pPr>
        <w:pStyle w:val="Akapitzlist"/>
        <w:numPr>
          <w:ilvl w:val="0"/>
          <w:numId w:val="33"/>
        </w:numPr>
      </w:pPr>
      <w:r w:rsidRPr="001938F7">
        <w:t>zapoznanie rady pedagogicznej z obowiązującymi zarządzeniami</w:t>
      </w:r>
      <w:r w:rsidR="00D06D8B" w:rsidRPr="001938F7">
        <w:t xml:space="preserve"> </w:t>
      </w:r>
      <w:r w:rsidRPr="001938F7">
        <w:t>i priorytetem ME</w:t>
      </w:r>
      <w:r w:rsidR="00B20E5C">
        <w:t>N i Łódzkiego Kuratora Oświaty,</w:t>
      </w:r>
      <w:r w:rsidR="00840735">
        <w:br w:type="page"/>
      </w:r>
    </w:p>
    <w:p w14:paraId="1FB811E7" w14:textId="77777777" w:rsidR="003D10C1" w:rsidRDefault="00643063" w:rsidP="003D10C1">
      <w:pPr>
        <w:pStyle w:val="Akapitzlist"/>
        <w:numPr>
          <w:ilvl w:val="0"/>
          <w:numId w:val="33"/>
        </w:numPr>
      </w:pPr>
      <w:r w:rsidRPr="001938F7">
        <w:lastRenderedPageBreak/>
        <w:t>przestrzegania prawa oświatowego, innych obowiązujących przepisów i wewnętrznych zarządzeń dyrektora,</w:t>
      </w:r>
    </w:p>
    <w:p w14:paraId="7E12A10C" w14:textId="77777777" w:rsidR="003D10C1" w:rsidRDefault="00643063" w:rsidP="003D10C1">
      <w:pPr>
        <w:pStyle w:val="Akapitzlist"/>
        <w:numPr>
          <w:ilvl w:val="0"/>
          <w:numId w:val="33"/>
        </w:numPr>
      </w:pPr>
      <w:r w:rsidRPr="001938F7">
        <w:t>czynnego uczestnictwa we wszystkich posiedzeniach rady ora</w:t>
      </w:r>
      <w:r w:rsidR="00D06D8B" w:rsidRPr="001938F7">
        <w:t>z</w:t>
      </w:r>
      <w:r w:rsidRPr="001938F7">
        <w:t xml:space="preserve"> w wewnętrznym samokształceniu,</w:t>
      </w:r>
    </w:p>
    <w:p w14:paraId="7B68EFC5" w14:textId="77777777" w:rsidR="003D10C1" w:rsidRDefault="00643063" w:rsidP="003D10C1">
      <w:pPr>
        <w:pStyle w:val="Akapitzlist"/>
        <w:numPr>
          <w:ilvl w:val="0"/>
          <w:numId w:val="33"/>
        </w:numPr>
      </w:pPr>
      <w:r w:rsidRPr="001938F7">
        <w:t>składania przed Radą Pedagogiczną sprawozdań z wykonywania przydzielonych mu zadań,</w:t>
      </w:r>
    </w:p>
    <w:p w14:paraId="7330D3CD" w14:textId="3FD221D6" w:rsidR="001938F7" w:rsidRPr="001938F7" w:rsidRDefault="00643063" w:rsidP="003D10C1">
      <w:pPr>
        <w:pStyle w:val="Akapitzlist"/>
        <w:numPr>
          <w:ilvl w:val="0"/>
          <w:numId w:val="33"/>
        </w:numPr>
      </w:pPr>
      <w:r w:rsidRPr="001938F7">
        <w:t>rozliczania z realizacji wniosków,</w:t>
      </w:r>
    </w:p>
    <w:p w14:paraId="67045F43" w14:textId="77777777" w:rsidR="003D10C1" w:rsidRPr="00B20E5C" w:rsidRDefault="00643063" w:rsidP="003D10C1">
      <w:pPr>
        <w:rPr>
          <w:b/>
        </w:rPr>
      </w:pPr>
      <w:r w:rsidRPr="00B20E5C">
        <w:rPr>
          <w:b/>
        </w:rPr>
        <w:t>Członkowie Rady Pedagogicznej zobowiązani są d</w:t>
      </w:r>
      <w:r w:rsidR="001938F7" w:rsidRPr="00B20E5C">
        <w:rPr>
          <w:b/>
        </w:rPr>
        <w:t>o</w:t>
      </w:r>
      <w:r w:rsidRPr="00B20E5C">
        <w:rPr>
          <w:b/>
        </w:rPr>
        <w:t>:</w:t>
      </w:r>
    </w:p>
    <w:p w14:paraId="76D951A8" w14:textId="77777777" w:rsidR="003D10C1" w:rsidRDefault="00643063" w:rsidP="003D10C1">
      <w:pPr>
        <w:pStyle w:val="Akapitzlist"/>
        <w:numPr>
          <w:ilvl w:val="0"/>
          <w:numId w:val="34"/>
        </w:numPr>
      </w:pPr>
      <w:r w:rsidRPr="009C779A">
        <w:t>bezwzględnego przestrzegania tajemnicy obrad rady,</w:t>
      </w:r>
    </w:p>
    <w:p w14:paraId="405E1D21" w14:textId="77777777" w:rsidR="003D10C1" w:rsidRDefault="00643063" w:rsidP="003D10C1">
      <w:pPr>
        <w:pStyle w:val="Akapitzlist"/>
        <w:numPr>
          <w:ilvl w:val="0"/>
          <w:numId w:val="34"/>
        </w:numPr>
      </w:pPr>
      <w:r w:rsidRPr="009C779A">
        <w:t>nie ujawniania spraw poruszanych na posiedzeniach rady, które mogą naruszać dobro osobiste wychowanków lub ich rodziców a także nauczycieli i innych pracowników przedszkola,</w:t>
      </w:r>
    </w:p>
    <w:p w14:paraId="4987051C" w14:textId="77777777" w:rsidR="003D10C1" w:rsidRDefault="00643063" w:rsidP="003D10C1">
      <w:pPr>
        <w:pStyle w:val="Akapitzlist"/>
        <w:numPr>
          <w:ilvl w:val="0"/>
          <w:numId w:val="34"/>
        </w:numPr>
      </w:pPr>
      <w:r w:rsidRPr="00807F9B">
        <w:t>współtworzenia atmosfery życzliwości i zgodnego współdziałania wszystkich jej członków,</w:t>
      </w:r>
    </w:p>
    <w:p w14:paraId="76D9641D" w14:textId="77777777" w:rsidR="003D10C1" w:rsidRDefault="00643063" w:rsidP="003D10C1">
      <w:pPr>
        <w:pStyle w:val="Akapitzlist"/>
        <w:numPr>
          <w:ilvl w:val="0"/>
          <w:numId w:val="34"/>
        </w:numPr>
      </w:pPr>
      <w:r w:rsidRPr="00807F9B">
        <w:t>przestrzegania statutu, wewnętrznych zarządzeń, regulaminów i procedur obowiązujących w przedszkolu,</w:t>
      </w:r>
    </w:p>
    <w:p w14:paraId="0DCCF489" w14:textId="77777777" w:rsidR="003D10C1" w:rsidRDefault="00643063" w:rsidP="003D10C1">
      <w:pPr>
        <w:pStyle w:val="Akapitzlist"/>
        <w:numPr>
          <w:ilvl w:val="0"/>
          <w:numId w:val="34"/>
        </w:numPr>
      </w:pPr>
      <w:r w:rsidRPr="009C779A">
        <w:t>realizację uchwał, także wtedy kiedy zgłosi się do nich swoje zastrzeżenia,</w:t>
      </w:r>
    </w:p>
    <w:p w14:paraId="15FB0559" w14:textId="77777777" w:rsidR="003D10C1" w:rsidRDefault="00643063" w:rsidP="003D10C1">
      <w:pPr>
        <w:pStyle w:val="Akapitzlist"/>
        <w:numPr>
          <w:ilvl w:val="0"/>
          <w:numId w:val="34"/>
        </w:numPr>
      </w:pPr>
      <w:r w:rsidRPr="009C779A">
        <w:t>czynnego uczestnictwa we wszystkich naradach i pracy rady,</w:t>
      </w:r>
    </w:p>
    <w:p w14:paraId="04037E9D" w14:textId="77777777" w:rsidR="003D10C1" w:rsidRDefault="00643063" w:rsidP="003D10C1">
      <w:pPr>
        <w:pStyle w:val="Akapitzlist"/>
        <w:numPr>
          <w:ilvl w:val="0"/>
          <w:numId w:val="34"/>
        </w:numPr>
      </w:pPr>
      <w:r w:rsidRPr="009C779A">
        <w:t>składania sprawozdań z wykonywanej pracy,</w:t>
      </w:r>
    </w:p>
    <w:p w14:paraId="2A2AFF14" w14:textId="091BA131" w:rsidR="00643063" w:rsidRPr="009C779A" w:rsidRDefault="00643063" w:rsidP="003D10C1">
      <w:pPr>
        <w:pStyle w:val="Akapitzlist"/>
        <w:numPr>
          <w:ilvl w:val="0"/>
          <w:numId w:val="34"/>
        </w:numPr>
      </w:pPr>
      <w:r w:rsidRPr="009C779A">
        <w:t xml:space="preserve">systematycznego doskonalenia swoich kwalifikacji zawodowych, </w:t>
      </w:r>
    </w:p>
    <w:p w14:paraId="30264EDB" w14:textId="4A533341" w:rsidR="00643063" w:rsidRPr="003D10C1" w:rsidRDefault="00643063" w:rsidP="003D10C1">
      <w:pPr>
        <w:rPr>
          <w:rFonts w:cstheme="minorHAnsi"/>
        </w:rPr>
      </w:pPr>
      <w:r w:rsidRPr="009C779A">
        <w:t xml:space="preserve">Rada </w:t>
      </w:r>
      <w:r w:rsidR="00B83170">
        <w:t>P</w:t>
      </w:r>
      <w:r w:rsidRPr="009C779A">
        <w:t>edagogiczna podejmuje uchwały zwykłą</w:t>
      </w:r>
      <w:r w:rsidR="00B83170">
        <w:t xml:space="preserve"> </w:t>
      </w:r>
      <w:r w:rsidRPr="009C779A">
        <w:t>większością głosów</w:t>
      </w:r>
      <w:r w:rsidR="00B83170">
        <w:t xml:space="preserve"> </w:t>
      </w:r>
      <w:r w:rsidRPr="009C779A">
        <w:t>w obecności co najmniej połowy jej członków.</w:t>
      </w:r>
    </w:p>
    <w:p w14:paraId="01078B07" w14:textId="22FEF630" w:rsidR="00643063" w:rsidRPr="009C779A" w:rsidRDefault="00643063" w:rsidP="003D10C1">
      <w:r w:rsidRPr="009C779A">
        <w:t>Głosowanie nad podjęcie</w:t>
      </w:r>
      <w:r w:rsidR="00B83170">
        <w:t>m</w:t>
      </w:r>
      <w:r w:rsidRPr="009C779A">
        <w:t xml:space="preserve"> uchwał może odbywać się w trybie jawnym</w:t>
      </w:r>
      <w:r w:rsidR="00B83170">
        <w:t xml:space="preserve"> </w:t>
      </w:r>
      <w:r w:rsidRPr="009C779A">
        <w:t>poprzez uniesienie ręki do góry (</w:t>
      </w:r>
      <w:r w:rsidR="00B83170">
        <w:t xml:space="preserve"> </w:t>
      </w:r>
      <w:r w:rsidRPr="009C779A">
        <w:t>wyznaczona osoba przelicza ważność</w:t>
      </w:r>
      <w:r w:rsidR="00B83170">
        <w:t xml:space="preserve"> </w:t>
      </w:r>
      <w:r w:rsidRPr="009C779A">
        <w:t>głosów</w:t>
      </w:r>
      <w:r w:rsidR="00B83170">
        <w:t xml:space="preserve"> </w:t>
      </w:r>
      <w:r w:rsidRPr="009C779A">
        <w:t>) lub tajnym</w:t>
      </w:r>
      <w:r w:rsidR="00971212">
        <w:t>.</w:t>
      </w:r>
    </w:p>
    <w:p w14:paraId="1A38DF9D" w14:textId="77777777" w:rsidR="00971212" w:rsidRDefault="00643063" w:rsidP="003D10C1">
      <w:r w:rsidRPr="009C779A">
        <w:t>Tryb głosowania nad uchwałą ustala rada pedagogiczna w głosowaniu</w:t>
      </w:r>
      <w:r w:rsidR="00971212">
        <w:t xml:space="preserve"> ja</w:t>
      </w:r>
      <w:r w:rsidRPr="009C779A">
        <w:t>wnym.</w:t>
      </w:r>
    </w:p>
    <w:p w14:paraId="1A84A64C" w14:textId="006CC832" w:rsidR="00643063" w:rsidRPr="009C779A" w:rsidRDefault="00643063" w:rsidP="00840735">
      <w:r w:rsidRPr="009C779A">
        <w:lastRenderedPageBreak/>
        <w:t>Głosowanie tajne może odbyć się na wniosek przewodniczącego.</w:t>
      </w:r>
      <w:r w:rsidRPr="003D10C1">
        <w:rPr>
          <w:b/>
        </w:rPr>
        <w:t xml:space="preserve"> </w:t>
      </w:r>
      <w:r w:rsidRPr="009C779A">
        <w:t>Głosowanie tajne odbywa się poprzez zaznaczenie znakiem + na ,,tak” na przygotowanej kartce (</w:t>
      </w:r>
      <w:r w:rsidR="00B20E5C">
        <w:t>.</w:t>
      </w:r>
      <w:r w:rsidRPr="009C779A">
        <w:t>wyznaczona osob</w:t>
      </w:r>
      <w:r w:rsidR="00971212">
        <w:t>a</w:t>
      </w:r>
      <w:r w:rsidRPr="009C779A">
        <w:t xml:space="preserve"> przelicza ilość ważnych głosów</w:t>
      </w:r>
      <w:r w:rsidR="00B20E5C">
        <w:t>.</w:t>
      </w:r>
      <w:r w:rsidRPr="009C779A">
        <w:t>).</w:t>
      </w:r>
      <w:r w:rsidR="00840735">
        <w:br w:type="page"/>
      </w:r>
    </w:p>
    <w:p w14:paraId="5CA72A39" w14:textId="4E4B2DA9" w:rsidR="00643063" w:rsidRPr="003D10C1" w:rsidRDefault="00643063" w:rsidP="003D10C1">
      <w:pPr>
        <w:rPr>
          <w:rFonts w:cstheme="minorHAnsi"/>
        </w:rPr>
      </w:pPr>
      <w:r w:rsidRPr="009C779A">
        <w:lastRenderedPageBreak/>
        <w:t>Dyrektor plac</w:t>
      </w:r>
      <w:r w:rsidRPr="009C779A">
        <w:sym w:font="Times New Roman" w:char="00F3"/>
      </w:r>
      <w:r w:rsidRPr="009C779A">
        <w:t>wki wstrzymuje wykonanie uchwa</w:t>
      </w:r>
      <w:r w:rsidRPr="009C779A">
        <w:sym w:font="Times New Roman" w:char="0142"/>
      </w:r>
      <w:r w:rsidRPr="009C779A">
        <w:t xml:space="preserve">y niezgodnej z przepisami </w:t>
      </w:r>
      <w:r w:rsidRPr="003D10C1">
        <w:rPr>
          <w:rFonts w:cstheme="minorHAnsi"/>
        </w:rPr>
        <w:t>prawa.</w:t>
      </w:r>
    </w:p>
    <w:p w14:paraId="140BA3B4" w14:textId="63AF5ADA" w:rsidR="00643063" w:rsidRPr="009C779A" w:rsidRDefault="00643063" w:rsidP="003D10C1">
      <w:r w:rsidRPr="009C779A">
        <w:t>W przypadku wstrzymania uchwały dyrektor niezwłoczn</w:t>
      </w:r>
      <w:r w:rsidR="00B20E5C">
        <w:t xml:space="preserve">ie powiadamia organ prowadzący </w:t>
      </w:r>
      <w:r w:rsidRPr="009C779A">
        <w:t>plac</w:t>
      </w:r>
      <w:r w:rsidRPr="009C779A">
        <w:sym w:font="Times New Roman" w:char="00F3"/>
      </w:r>
      <w:r w:rsidRPr="009C779A">
        <w:t>wkę oraz organ sprawujący nadzór pedagogiczny.</w:t>
      </w:r>
    </w:p>
    <w:p w14:paraId="1D93DF73" w14:textId="237FDBAF" w:rsidR="00643063" w:rsidRPr="009C779A" w:rsidRDefault="00643063" w:rsidP="003D10C1">
      <w:r w:rsidRPr="009C779A">
        <w:t>Organ prowadzący</w:t>
      </w:r>
      <w:r w:rsidRPr="003D10C1">
        <w:rPr>
          <w:b/>
          <w:bCs/>
        </w:rPr>
        <w:t xml:space="preserve"> </w:t>
      </w:r>
      <w:r w:rsidRPr="009C779A">
        <w:t>w porozumieniu z organem sprawującym nadzór pedagogiczny uchyla uchwałę w razie stwierdzenia jej niezgodności z prawem. Decyzja organu jest ostateczna.</w:t>
      </w:r>
    </w:p>
    <w:p w14:paraId="69EF860C" w14:textId="77777777" w:rsidR="00643063" w:rsidRPr="009C779A" w:rsidRDefault="00643063" w:rsidP="00DF0F32">
      <w:pPr>
        <w:pStyle w:val="Nagwek2"/>
      </w:pPr>
      <w:r w:rsidRPr="009C779A">
        <w:t>§ 5</w:t>
      </w:r>
    </w:p>
    <w:p w14:paraId="1AC96607" w14:textId="54EDEE32" w:rsidR="00643063" w:rsidRPr="00DF0F32" w:rsidRDefault="00643063" w:rsidP="003D10C1">
      <w:r w:rsidRPr="00DF0F32">
        <w:t>Zebrania rad pedagogicznych protokołowane są w formie elektronicznej.</w:t>
      </w:r>
    </w:p>
    <w:p w14:paraId="3B5BD6DC" w14:textId="5F20D861" w:rsidR="00643063" w:rsidRPr="009C779A" w:rsidRDefault="00643063" w:rsidP="003D10C1">
      <w:r w:rsidRPr="009C779A">
        <w:t>Protokolant może być wybrany na dany rok szkolny lub na dane posiedzenie.</w:t>
      </w:r>
    </w:p>
    <w:p w14:paraId="4D4E983A" w14:textId="2977930B" w:rsidR="00643063" w:rsidRPr="00DF0F32" w:rsidRDefault="00643063" w:rsidP="003D10C1">
      <w:r w:rsidRPr="00DF0F32">
        <w:t>Ich treść jest drukowana i przechowywana w specjalnym segregatorze „Protokoły Rad Pedagogicznych”.</w:t>
      </w:r>
    </w:p>
    <w:p w14:paraId="5B32CEE6" w14:textId="46C447AE" w:rsidR="00643063" w:rsidRPr="00DF0F32" w:rsidRDefault="00643063" w:rsidP="003D10C1">
      <w:r w:rsidRPr="00DF0F32">
        <w:t>Każda strona protokołu (wydruk) musi być parafowana przez wszystkich uczestników zebrania.</w:t>
      </w:r>
    </w:p>
    <w:p w14:paraId="0A244A26" w14:textId="77777777" w:rsidR="00B20E5C" w:rsidRDefault="00643063" w:rsidP="00B20E5C">
      <w:pPr>
        <w:keepNext w:val="0"/>
        <w:keepLines w:val="0"/>
      </w:pPr>
      <w:r w:rsidRPr="00DF0F32">
        <w:t>Każdy protokół otrzymuje sygnaturę zgodnie z rzeczowym wykazem akt oraz datę posiedzenia, w stopce zawiera tabelę z nazwiskami składu rady pedagogicznej i miejsce na parafowanie treści przez wszystkich jej obecnych członków. Każda strona jest numerowana.</w:t>
      </w:r>
    </w:p>
    <w:p w14:paraId="08265EB8" w14:textId="77777777" w:rsidR="00B20E5C" w:rsidRPr="00840735" w:rsidRDefault="00643063" w:rsidP="00B20E5C">
      <w:pPr>
        <w:keepNext w:val="0"/>
        <w:keepLines w:val="0"/>
        <w:rPr>
          <w:b/>
        </w:rPr>
      </w:pPr>
      <w:r w:rsidRPr="00840735">
        <w:rPr>
          <w:b/>
        </w:rPr>
        <w:t>Każdy protokół musi posiadać p</w:t>
      </w:r>
      <w:r w:rsidR="003D10C1" w:rsidRPr="00840735">
        <w:rPr>
          <w:b/>
        </w:rPr>
        <w:t>ieczątkę nagłówkową przedszkola:</w:t>
      </w:r>
    </w:p>
    <w:p w14:paraId="6D71A265" w14:textId="77777777" w:rsidR="00B20E5C" w:rsidRDefault="00C31CF3" w:rsidP="003D10C1">
      <w:pPr>
        <w:pStyle w:val="Akapitzlist"/>
        <w:keepNext w:val="0"/>
        <w:keepLines w:val="0"/>
        <w:numPr>
          <w:ilvl w:val="0"/>
          <w:numId w:val="39"/>
        </w:numPr>
      </w:pPr>
      <w:r w:rsidRPr="002A52ED">
        <w:t>p</w:t>
      </w:r>
      <w:r w:rsidR="00DF6DC1" w:rsidRPr="002A52ED">
        <w:t>rotokół jest podpisywany przez przewodniczącego rady pedagogicznej oraz protokolanta</w:t>
      </w:r>
      <w:r w:rsidR="003D10C1">
        <w:t>.</w:t>
      </w:r>
    </w:p>
    <w:p w14:paraId="378B4E27" w14:textId="77777777" w:rsidR="00B20E5C" w:rsidRDefault="00643063" w:rsidP="00B20E5C">
      <w:pPr>
        <w:keepNext w:val="0"/>
        <w:keepLines w:val="0"/>
      </w:pPr>
      <w:r w:rsidRPr="002A52ED">
        <w:t>Nośnik elektroniczny z protokołami przechowywany jest w kancelarii przedszkola, u dyrektora.</w:t>
      </w:r>
    </w:p>
    <w:p w14:paraId="21C373D7" w14:textId="77777777" w:rsidR="00B20E5C" w:rsidRPr="00840735" w:rsidRDefault="00643063" w:rsidP="00B20E5C">
      <w:pPr>
        <w:keepNext w:val="0"/>
        <w:keepLines w:val="0"/>
        <w:rPr>
          <w:b/>
        </w:rPr>
      </w:pPr>
      <w:r w:rsidRPr="00840735">
        <w:rPr>
          <w:b/>
        </w:rPr>
        <w:t xml:space="preserve">Protokół sporządza się w terminie 14 dni od daty zebrania i włącza się go do </w:t>
      </w:r>
      <w:r w:rsidRPr="00840735">
        <w:rPr>
          <w:b/>
          <w:iCs/>
        </w:rPr>
        <w:t>segregatora</w:t>
      </w:r>
      <w:r w:rsidRPr="00840735">
        <w:rPr>
          <w:b/>
          <w:i/>
          <w:iCs/>
        </w:rPr>
        <w:t xml:space="preserve"> </w:t>
      </w:r>
      <w:r w:rsidR="003D10C1" w:rsidRPr="00840735">
        <w:rPr>
          <w:b/>
          <w:iCs/>
        </w:rPr>
        <w:t>„Protokoły Rad Pedagogicznych”:</w:t>
      </w:r>
    </w:p>
    <w:p w14:paraId="543E0C8E" w14:textId="77777777" w:rsidR="00B20E5C" w:rsidRPr="00B20E5C" w:rsidRDefault="00DF6DC1" w:rsidP="00B20E5C">
      <w:pPr>
        <w:pStyle w:val="Akapitzlist"/>
        <w:keepNext w:val="0"/>
        <w:keepLines w:val="0"/>
        <w:numPr>
          <w:ilvl w:val="0"/>
          <w:numId w:val="40"/>
        </w:numPr>
      </w:pPr>
      <w:r w:rsidRPr="00351092">
        <w:lastRenderedPageBreak/>
        <w:t>protokoły Rad Pedagogicznych są numerowane wg. wzoru;</w:t>
      </w:r>
      <w:r w:rsidRPr="00B20E5C">
        <w:rPr>
          <w:rFonts w:cstheme="minorHAnsi"/>
          <w:b/>
          <w:bCs/>
          <w:i/>
        </w:rPr>
        <w:t xml:space="preserve"> </w:t>
      </w:r>
      <w:r w:rsidRPr="00B20E5C">
        <w:rPr>
          <w:rFonts w:cstheme="minorHAnsi"/>
          <w:b/>
          <w:bCs/>
          <w:iCs/>
        </w:rPr>
        <w:t>Protok</w:t>
      </w:r>
      <w:r w:rsidR="003D10C1" w:rsidRPr="00B20E5C">
        <w:rPr>
          <w:rFonts w:cstheme="minorHAnsi"/>
          <w:b/>
          <w:bCs/>
          <w:iCs/>
        </w:rPr>
        <w:t>ół Rady Pedagogicznej nr _</w:t>
      </w:r>
      <w:r w:rsidR="009C779A" w:rsidRPr="00B20E5C">
        <w:rPr>
          <w:rFonts w:cstheme="minorHAnsi"/>
          <w:b/>
          <w:bCs/>
          <w:iCs/>
        </w:rPr>
        <w:t>/2020</w:t>
      </w:r>
      <w:r w:rsidR="00B20E5C" w:rsidRPr="00B20E5C">
        <w:rPr>
          <w:rFonts w:cstheme="minorHAnsi"/>
          <w:b/>
          <w:bCs/>
          <w:iCs/>
        </w:rPr>
        <w:t xml:space="preserve"> </w:t>
      </w:r>
      <w:r w:rsidR="009C779A" w:rsidRPr="00B20E5C">
        <w:rPr>
          <w:rFonts w:cstheme="minorHAnsi"/>
          <w:b/>
          <w:bCs/>
          <w:iCs/>
        </w:rPr>
        <w:t>-</w:t>
      </w:r>
      <w:r w:rsidR="00B20E5C" w:rsidRPr="00B20E5C">
        <w:rPr>
          <w:rFonts w:cstheme="minorHAnsi"/>
          <w:b/>
          <w:bCs/>
          <w:iCs/>
        </w:rPr>
        <w:t xml:space="preserve"> </w:t>
      </w:r>
      <w:r w:rsidR="009C779A" w:rsidRPr="00B20E5C">
        <w:rPr>
          <w:rFonts w:cstheme="minorHAnsi"/>
          <w:b/>
          <w:bCs/>
          <w:iCs/>
        </w:rPr>
        <w:t>2021</w:t>
      </w:r>
      <w:r w:rsidRPr="00B20E5C">
        <w:rPr>
          <w:rFonts w:cstheme="minorHAnsi"/>
          <w:b/>
          <w:bCs/>
          <w:i/>
        </w:rPr>
        <w:t>,</w:t>
      </w:r>
    </w:p>
    <w:p w14:paraId="2DDA6926" w14:textId="77777777" w:rsidR="00B20E5C" w:rsidRDefault="00DF6DC1" w:rsidP="00B20E5C">
      <w:pPr>
        <w:pStyle w:val="Akapitzlist"/>
        <w:keepNext w:val="0"/>
        <w:keepLines w:val="0"/>
        <w:numPr>
          <w:ilvl w:val="0"/>
          <w:numId w:val="40"/>
        </w:numPr>
      </w:pPr>
      <w:r w:rsidRPr="00351092">
        <w:t>protokoły numerowane są w obrębie roku szkolnego,</w:t>
      </w:r>
    </w:p>
    <w:p w14:paraId="1543399A" w14:textId="77777777" w:rsidR="00B20E5C" w:rsidRPr="00B20E5C" w:rsidRDefault="00DF6DC1" w:rsidP="003D10C1">
      <w:pPr>
        <w:pStyle w:val="Akapitzlist"/>
        <w:keepNext w:val="0"/>
        <w:keepLines w:val="0"/>
        <w:numPr>
          <w:ilvl w:val="0"/>
          <w:numId w:val="40"/>
        </w:numPr>
      </w:pPr>
      <w:r w:rsidRPr="00B20E5C">
        <w:rPr>
          <w:rFonts w:cstheme="minorHAnsi"/>
          <w:bCs/>
        </w:rPr>
        <w:t>strony protokołów numero</w:t>
      </w:r>
      <w:r w:rsidR="00C31CF3" w:rsidRPr="00B20E5C">
        <w:rPr>
          <w:rFonts w:cstheme="minorHAnsi"/>
          <w:bCs/>
        </w:rPr>
        <w:t>wane są w obrębie każdego protokołu</w:t>
      </w:r>
      <w:r w:rsidRPr="00B20E5C">
        <w:rPr>
          <w:rFonts w:cstheme="minorHAnsi"/>
          <w:bCs/>
        </w:rPr>
        <w:t>.</w:t>
      </w:r>
    </w:p>
    <w:p w14:paraId="103E8AE0" w14:textId="3FDC1F28" w:rsidR="00840735" w:rsidRDefault="00643063" w:rsidP="00840735">
      <w:pPr>
        <w:keepNext w:val="0"/>
        <w:keepLines w:val="0"/>
      </w:pPr>
      <w:r w:rsidRPr="009C779A">
        <w:t>Członkowie Rady Pedagogicznej zobowiązani są w terminie do 7 dni od sporządzenia protokołu do zapoznania się z jego treścią i zgłoszenia ewentualnych poprawek przewodniczącemu obrad.</w:t>
      </w:r>
      <w:r w:rsidR="00840735">
        <w:br w:type="page"/>
      </w:r>
    </w:p>
    <w:p w14:paraId="33376429" w14:textId="7AA40F14" w:rsidR="00643063" w:rsidRPr="009C779A" w:rsidRDefault="00643063" w:rsidP="003D10C1">
      <w:r w:rsidRPr="009C779A">
        <w:lastRenderedPageBreak/>
        <w:t>Rada pedagogiczna na najbliższym posiedzeniu decyduje o naniesieniu zgłoszonych poprawek do protokołu i zatwierdzeniu ich.</w:t>
      </w:r>
    </w:p>
    <w:p w14:paraId="6F0A416C" w14:textId="27C124FE" w:rsidR="00643063" w:rsidRPr="009C779A" w:rsidRDefault="00643063" w:rsidP="003D10C1">
      <w:r w:rsidRPr="009C779A">
        <w:t>Corocznie wydruki protokołów za dany rok szkolny należy oprawić, aby nadać im trwałą formę.</w:t>
      </w:r>
    </w:p>
    <w:p w14:paraId="777CC5D7" w14:textId="37191F84" w:rsidR="00643063" w:rsidRPr="009C779A" w:rsidRDefault="00643063" w:rsidP="003D10C1">
      <w:r w:rsidRPr="009C779A">
        <w:t>Segregator z protokołami musi zawierać opieczętowany spis protokołów podpisany przez dyrektora.</w:t>
      </w:r>
    </w:p>
    <w:p w14:paraId="191E3A62" w14:textId="13A34499" w:rsidR="00643063" w:rsidRPr="00840735" w:rsidRDefault="00643063" w:rsidP="003D10C1">
      <w:pPr>
        <w:rPr>
          <w:rFonts w:cstheme="minorHAnsi"/>
          <w:b/>
        </w:rPr>
      </w:pPr>
      <w:r w:rsidRPr="00840735">
        <w:rPr>
          <w:b/>
        </w:rPr>
        <w:t xml:space="preserve">Uchwały Rady Pedagogicznej są numerowane </w:t>
      </w:r>
      <w:r w:rsidR="00DF6DC1" w:rsidRPr="00840735">
        <w:rPr>
          <w:b/>
        </w:rPr>
        <w:t xml:space="preserve">w obrębie roku szkolnego, </w:t>
      </w:r>
      <w:r w:rsidRPr="00840735">
        <w:rPr>
          <w:b/>
        </w:rPr>
        <w:t>wg wzoru np.:</w:t>
      </w:r>
      <w:r w:rsidR="00E03BDA" w:rsidRPr="00840735">
        <w:rPr>
          <w:b/>
        </w:rPr>
        <w:t xml:space="preserve"> </w:t>
      </w:r>
      <w:r w:rsidR="009C779A" w:rsidRPr="00840735">
        <w:rPr>
          <w:rFonts w:cstheme="minorHAnsi"/>
          <w:b/>
          <w:u w:val="single"/>
        </w:rPr>
        <w:t xml:space="preserve">UCHWAŁA NR </w:t>
      </w:r>
      <w:r w:rsidR="003D10C1" w:rsidRPr="00840735">
        <w:rPr>
          <w:rFonts w:cstheme="minorHAnsi"/>
          <w:b/>
          <w:u w:val="single"/>
        </w:rPr>
        <w:t>_</w:t>
      </w:r>
      <w:r w:rsidR="009C779A" w:rsidRPr="00840735">
        <w:rPr>
          <w:rFonts w:cstheme="minorHAnsi"/>
          <w:b/>
          <w:u w:val="single"/>
        </w:rPr>
        <w:t>/2020</w:t>
      </w:r>
      <w:r w:rsidR="00B20E5C" w:rsidRPr="00840735">
        <w:rPr>
          <w:rFonts w:cstheme="minorHAnsi"/>
          <w:b/>
          <w:u w:val="single"/>
        </w:rPr>
        <w:t xml:space="preserve"> - </w:t>
      </w:r>
      <w:r w:rsidR="009C779A" w:rsidRPr="00840735">
        <w:rPr>
          <w:rFonts w:cstheme="minorHAnsi"/>
          <w:b/>
          <w:u w:val="single"/>
        </w:rPr>
        <w:t>2021</w:t>
      </w:r>
      <w:r w:rsidR="003D10C1" w:rsidRPr="00840735">
        <w:rPr>
          <w:rFonts w:cstheme="minorHAnsi"/>
          <w:b/>
          <w:u w:val="single"/>
        </w:rPr>
        <w:t>:</w:t>
      </w:r>
    </w:p>
    <w:p w14:paraId="53C0F7C2" w14:textId="3B3F6401" w:rsidR="00DF6DC1" w:rsidRPr="003D10C1" w:rsidRDefault="00DF6DC1" w:rsidP="003D10C1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bCs/>
        </w:rPr>
      </w:pPr>
      <w:r w:rsidRPr="00E03BDA">
        <w:t>wydruki podjętych uchwał za dany rok szkolny, należy oprawić aby</w:t>
      </w:r>
      <w:r w:rsidR="00E03BDA">
        <w:t xml:space="preserve"> </w:t>
      </w:r>
      <w:r w:rsidRPr="003D10C1">
        <w:rPr>
          <w:rFonts w:asciiTheme="minorHAnsi" w:hAnsiTheme="minorHAnsi" w:cstheme="minorHAnsi"/>
          <w:bCs/>
        </w:rPr>
        <w:t>nadać im trwałą formę,</w:t>
      </w:r>
    </w:p>
    <w:p w14:paraId="33330BDE" w14:textId="3BBEB7F2" w:rsidR="00DF6DC1" w:rsidRPr="003D10C1" w:rsidRDefault="00DF6DC1" w:rsidP="003D10C1">
      <w:pPr>
        <w:pStyle w:val="Akapitzlist"/>
        <w:numPr>
          <w:ilvl w:val="0"/>
          <w:numId w:val="38"/>
        </w:numPr>
        <w:rPr>
          <w:rFonts w:cstheme="minorHAnsi"/>
        </w:rPr>
      </w:pPr>
      <w:r w:rsidRPr="00E03BDA">
        <w:t>segregator z uchwałami musi zawierać opieczętowany spis uchwał</w:t>
      </w:r>
      <w:r w:rsidR="00C31CF3" w:rsidRPr="003D10C1">
        <w:rPr>
          <w:rFonts w:cstheme="minorHAnsi"/>
          <w:bCs/>
        </w:rPr>
        <w:t xml:space="preserve"> </w:t>
      </w:r>
      <w:r w:rsidRPr="003D10C1">
        <w:rPr>
          <w:rFonts w:cstheme="minorHAnsi"/>
          <w:bCs/>
        </w:rPr>
        <w:t>podpisany przez dyrektora.</w:t>
      </w:r>
    </w:p>
    <w:p w14:paraId="66D54138" w14:textId="77777777" w:rsidR="00B20E5C" w:rsidRDefault="00643063" w:rsidP="00840735">
      <w:r w:rsidRPr="009C779A">
        <w:t>Protokoły Rad Pedagogicznych należy udostępnić na terenie przedszkola jej nauczycielom, przedstawicielom organów nadzorujących pracę przedszkol</w:t>
      </w:r>
      <w:r w:rsidR="00B20E5C">
        <w:t>a oraz upoważnionym p</w:t>
      </w:r>
      <w:r w:rsidRPr="009C779A">
        <w:t>rzedstawicielom związków zawodowych zrzeszających nauczycieli.</w:t>
      </w:r>
    </w:p>
    <w:p w14:paraId="2024FE6C" w14:textId="23C2C24D" w:rsidR="00840735" w:rsidRDefault="00643063" w:rsidP="00840735">
      <w:r w:rsidRPr="009C779A">
        <w:t>Protokoły podlegają archiwizacji, zgodnie z instrukcją obowiązującą na terenie przedszkola.</w:t>
      </w:r>
    </w:p>
    <w:p w14:paraId="01A4DB45" w14:textId="70930E7C" w:rsidR="00840735" w:rsidRDefault="00840735" w:rsidP="00840735">
      <w:pPr>
        <w:pStyle w:val="Nagwek2"/>
      </w:pPr>
      <w:r w:rsidRPr="009C779A">
        <w:t>§</w:t>
      </w:r>
      <w:r>
        <w:t xml:space="preserve"> 6</w:t>
      </w:r>
    </w:p>
    <w:p w14:paraId="291F1C74" w14:textId="77777777" w:rsidR="00840735" w:rsidRDefault="009B62E7" w:rsidP="00840735">
      <w:r w:rsidRPr="009B62E7">
        <w:t>Organizując zebranie Rady Pedagogicznej w formie wideokonferencji lub telekonferencji przewodniczący Rady Pedagogicznej upewnia się, że wszyscy członkowie Rady Pedagogicznej posiadają możliwości techniczne do uczestnictwa w zebraniu Rady.</w:t>
      </w:r>
    </w:p>
    <w:p w14:paraId="058B88C7" w14:textId="77777777" w:rsidR="00840735" w:rsidRDefault="009B62E7" w:rsidP="00840735">
      <w:r w:rsidRPr="00EA7876">
        <w:t>Przed rozpoczęciem Rady Pedagogicznej odbywa się test połączenia.</w:t>
      </w:r>
    </w:p>
    <w:p w14:paraId="4FA2915E" w14:textId="77777777" w:rsidR="00840735" w:rsidRDefault="009B62E7" w:rsidP="00840735">
      <w:r w:rsidRPr="00EA7876">
        <w:t>Głównym kanałem komunikacji wykorzystywanym do prowadzenia Rady Pedagogicznej w tej formie jest narzędzie Teams dołączone do bezpłatnego służbowego konta nauczycieli w Office 365.</w:t>
      </w:r>
    </w:p>
    <w:p w14:paraId="09673230" w14:textId="77777777" w:rsidR="00840735" w:rsidRDefault="009B62E7" w:rsidP="00840735">
      <w:r w:rsidRPr="009B62E7">
        <w:lastRenderedPageBreak/>
        <w:t>Obecność na Radzie Pedagogicznej potwierdzić należy wpisem na czacie używając swojego imienia i nazwiska. Na podstawie wpisów na czacie stwierdzone będzie kworum.</w:t>
      </w:r>
    </w:p>
    <w:p w14:paraId="47DFD009" w14:textId="65FBFC01" w:rsidR="00840735" w:rsidRDefault="009B62E7" w:rsidP="00840735">
      <w:r w:rsidRPr="009B62E7">
        <w:t>Pierwszym punktem spotkania jest odczytanie protokołu z Rady poprzedniej i odnotowanie uwag lub jej braku do niego.</w:t>
      </w:r>
      <w:r w:rsidR="00840735">
        <w:br w:type="page"/>
      </w:r>
    </w:p>
    <w:p w14:paraId="51088F01" w14:textId="0EFFB0EC" w:rsidR="009B62E7" w:rsidRDefault="009B62E7" w:rsidP="00B20E5C">
      <w:r w:rsidRPr="009B62E7">
        <w:lastRenderedPageBreak/>
        <w:t>Uwagi do przebiegu spotkania Rady można zgłaszać pisemnie na czacie w trakcie jej trwania.</w:t>
      </w:r>
    </w:p>
    <w:p w14:paraId="5062F8E5" w14:textId="654CB415" w:rsidR="009B62E7" w:rsidRDefault="009B62E7" w:rsidP="00B20E5C">
      <w:r w:rsidRPr="009B62E7">
        <w:t>Głosowanie może być jawne, przez podniesienie ręki lub wpis na czacie, bądź taj</w:t>
      </w:r>
      <w:r w:rsidR="00B20E5C">
        <w:t>ne – z użyciem aplikacji Forms.</w:t>
      </w:r>
    </w:p>
    <w:p w14:paraId="7FF359BB" w14:textId="209432A7" w:rsidR="009B62E7" w:rsidRDefault="009B62E7" w:rsidP="00B20E5C">
      <w:r w:rsidRPr="009B62E7">
        <w:t>Protokołowanie odbywa się zgodnie z § 5 punkt 5 Regulaminu Rady Pedagogicznej.</w:t>
      </w:r>
    </w:p>
    <w:p w14:paraId="13E25DDE" w14:textId="77777777" w:rsidR="00B20E5C" w:rsidRDefault="009B62E7" w:rsidP="00840735">
      <w:r w:rsidRPr="00B55D2F">
        <w:t>Protokół przekazany jest członkom Rady Pedagogicznej w ciągu 14 dni od zakończenia spotkania w formie udostępnionego nieedytowalnego</w:t>
      </w:r>
      <w:r w:rsidR="00B55D2F">
        <w:t xml:space="preserve"> </w:t>
      </w:r>
      <w:r w:rsidRPr="00B55D2F">
        <w:t>dokumentu z wykorzystaniem aplikacji OneDrive.</w:t>
      </w:r>
    </w:p>
    <w:p w14:paraId="13201ED9" w14:textId="77777777" w:rsidR="00B20E5C" w:rsidRDefault="009B62E7" w:rsidP="00840735">
      <w:r w:rsidRPr="009B62E7">
        <w:t>Dopuszcza się również utrwalenie przebiegu Rady Pedagogicznej w formie notatki, adnotacji lub w inny sposób na przykład nagrania głosowego lub wideo.</w:t>
      </w:r>
    </w:p>
    <w:p w14:paraId="28D5C274" w14:textId="77777777" w:rsidR="00B20E5C" w:rsidRDefault="009B62E7" w:rsidP="00840735">
      <w:r w:rsidRPr="00B55D2F">
        <w:t>Potwierdzenie oraz akceptacja protokołu z Rady Pedagogicznej odbywa się poprzez aplikację Forms.</w:t>
      </w:r>
    </w:p>
    <w:p w14:paraId="618B92EC" w14:textId="0D7B4CD4" w:rsidR="009B62E7" w:rsidRPr="00B55D2F" w:rsidRDefault="009B62E7" w:rsidP="00840735">
      <w:r w:rsidRPr="00B20E5C">
        <w:rPr>
          <w:color w:val="000000"/>
        </w:rPr>
        <w:t>Dopuszcza się przesłanie nauczycielom materiałów do zapoznania s</w:t>
      </w:r>
      <w:r w:rsidR="00B20E5C">
        <w:rPr>
          <w:color w:val="000000"/>
        </w:rPr>
        <w:t>ię za pomocą poczty Office 365.</w:t>
      </w:r>
    </w:p>
    <w:p w14:paraId="42906444" w14:textId="4E252B55" w:rsidR="009B62E7" w:rsidRPr="00B55D2F" w:rsidRDefault="009B62E7" w:rsidP="00840735">
      <w:r w:rsidRPr="00B20E5C">
        <w:rPr>
          <w:color w:val="000000"/>
        </w:rPr>
        <w:t>Po zapoznaniu się z materiałem, dopuszcza się, możliwość wysłania przez nauczyci</w:t>
      </w:r>
      <w:r w:rsidR="00840735">
        <w:rPr>
          <w:color w:val="000000"/>
        </w:rPr>
        <w:t xml:space="preserve">ela wiadomości potwierdzającej </w:t>
      </w:r>
      <w:r w:rsidRPr="00B20E5C">
        <w:rPr>
          <w:color w:val="000000"/>
        </w:rPr>
        <w:t>pozytywną akceptację danego materiału. Taka wiadomość brana jest jako akceptacja do uchwały.</w:t>
      </w:r>
    </w:p>
    <w:p w14:paraId="568813AB" w14:textId="437A3069" w:rsidR="009B62E7" w:rsidRPr="00860E03" w:rsidRDefault="009B62E7" w:rsidP="0082387B">
      <w:pPr>
        <w:pStyle w:val="Nagwek2"/>
      </w:pPr>
      <w:r w:rsidRPr="00860E03">
        <w:t>§ 7</w:t>
      </w:r>
    </w:p>
    <w:p w14:paraId="4341808E" w14:textId="77777777" w:rsidR="009B62E7" w:rsidRPr="002D7B2B" w:rsidRDefault="009B62E7" w:rsidP="00B20E5C">
      <w:r w:rsidRPr="002D7B2B">
        <w:t>Rada Pedagogiczna po opracowaniu regulaminu działania przyjmuje go w drodze uchwały.</w:t>
      </w:r>
    </w:p>
    <w:p w14:paraId="42ED9FC7" w14:textId="2F3DE45D" w:rsidR="009B62E7" w:rsidRPr="002D7B2B" w:rsidRDefault="009B62E7" w:rsidP="00B20E5C">
      <w:r w:rsidRPr="002D7B2B">
        <w:t>Nowelizację regulaminu działania Rady Pedagogicznej wprowadza się aneksem w drodze uchwały.</w:t>
      </w:r>
    </w:p>
    <w:p w14:paraId="3117671E" w14:textId="77777777" w:rsidR="009B62E7" w:rsidRPr="002D7B2B" w:rsidRDefault="009B62E7" w:rsidP="00B20E5C">
      <w:r w:rsidRPr="002D7B2B">
        <w:t>Nowelizacja regulaminu może polegać na uchyleniu, zmianie lub uzupełnieniu dotychczasowych zapisów.</w:t>
      </w:r>
    </w:p>
    <w:p w14:paraId="2074D32E" w14:textId="4772FFB8" w:rsidR="009B62E7" w:rsidRPr="002D7B2B" w:rsidRDefault="009B62E7" w:rsidP="00B20E5C">
      <w:r w:rsidRPr="002D7B2B">
        <w:lastRenderedPageBreak/>
        <w:t>Jeżeli liczba zmian w regulaminie działania Rady Pedagogicznej jest znaczna, przewodniczący opracowuje i przedkłada Radzie Pedagogicznej tekst jednolity.</w:t>
      </w:r>
      <w:r w:rsidR="00840735">
        <w:br w:type="page"/>
      </w:r>
    </w:p>
    <w:p w14:paraId="0232B2FA" w14:textId="1DFD8158" w:rsidR="00643063" w:rsidRPr="00B20E5C" w:rsidRDefault="00C31CF3" w:rsidP="00B20E5C">
      <w:pPr>
        <w:pStyle w:val="Nagwek3"/>
        <w:rPr>
          <w:b/>
        </w:rPr>
      </w:pPr>
      <w:r w:rsidRPr="00B20E5C">
        <w:rPr>
          <w:b/>
        </w:rPr>
        <w:lastRenderedPageBreak/>
        <w:t xml:space="preserve">Ujednolicona treść </w:t>
      </w:r>
      <w:r w:rsidR="00643063" w:rsidRPr="00B20E5C">
        <w:rPr>
          <w:b/>
        </w:rPr>
        <w:t>Regulamin</w:t>
      </w:r>
      <w:r w:rsidRPr="00B20E5C">
        <w:rPr>
          <w:b/>
        </w:rPr>
        <w:t>u</w:t>
      </w:r>
      <w:r w:rsidR="00643063" w:rsidRPr="00B20E5C">
        <w:rPr>
          <w:b/>
        </w:rPr>
        <w:t xml:space="preserve"> Rady Pedagogicznej </w:t>
      </w:r>
      <w:r w:rsidRPr="00B20E5C">
        <w:rPr>
          <w:b/>
        </w:rPr>
        <w:t xml:space="preserve">Przedszkola Miejskiego nr 133 w Łodzi </w:t>
      </w:r>
      <w:r w:rsidR="00643063" w:rsidRPr="00B20E5C">
        <w:rPr>
          <w:b/>
        </w:rPr>
        <w:t>został</w:t>
      </w:r>
      <w:r w:rsidRPr="00B20E5C">
        <w:rPr>
          <w:b/>
        </w:rPr>
        <w:t>a podjęta</w:t>
      </w:r>
      <w:r w:rsidR="00643063" w:rsidRPr="00B20E5C">
        <w:rPr>
          <w:b/>
        </w:rPr>
        <w:t xml:space="preserve"> uchwałą nr</w:t>
      </w:r>
      <w:r w:rsidRPr="00B20E5C">
        <w:rPr>
          <w:b/>
        </w:rPr>
        <w:t xml:space="preserve"> </w:t>
      </w:r>
      <w:r w:rsidR="009C779A" w:rsidRPr="00B20E5C">
        <w:rPr>
          <w:b/>
        </w:rPr>
        <w:t>15/2020-2021</w:t>
      </w:r>
      <w:r w:rsidR="00643063" w:rsidRPr="00B20E5C">
        <w:rPr>
          <w:b/>
        </w:rPr>
        <w:t xml:space="preserve"> na posiedzeniu w dniu </w:t>
      </w:r>
      <w:r w:rsidR="009C779A" w:rsidRPr="00B20E5C">
        <w:rPr>
          <w:b/>
        </w:rPr>
        <w:t>05 marca 2021</w:t>
      </w:r>
      <w:r w:rsidR="00643063" w:rsidRPr="00B20E5C">
        <w:rPr>
          <w:b/>
        </w:rPr>
        <w:t>r.</w:t>
      </w:r>
      <w:r w:rsidRPr="00B20E5C">
        <w:rPr>
          <w:b/>
        </w:rPr>
        <w:t xml:space="preserve"> Regulamin obowiązuje od dnia podjęcia uchwały</w:t>
      </w:r>
      <w:r w:rsidR="00643063" w:rsidRPr="00B20E5C">
        <w:rPr>
          <w:b/>
        </w:rPr>
        <w:t>.</w:t>
      </w:r>
    </w:p>
    <w:p w14:paraId="3F9A9980" w14:textId="5AE22527" w:rsidR="00643063" w:rsidRPr="00B20E5C" w:rsidRDefault="00643063" w:rsidP="00B20E5C">
      <w:pPr>
        <w:pStyle w:val="Nagwek3"/>
        <w:rPr>
          <w:b/>
        </w:rPr>
      </w:pPr>
      <w:r w:rsidRPr="00B20E5C">
        <w:rPr>
          <w:b/>
        </w:rPr>
        <w:t xml:space="preserve">Traci moc Regulamin Rady Pedagogicznej Przedszkola Miejskiego Nr 133 w Łodzi z dnia </w:t>
      </w:r>
      <w:r w:rsidR="00C31CF3" w:rsidRPr="00B20E5C">
        <w:rPr>
          <w:b/>
        </w:rPr>
        <w:t>2</w:t>
      </w:r>
      <w:r w:rsidR="009C779A" w:rsidRPr="00B20E5C">
        <w:rPr>
          <w:b/>
        </w:rPr>
        <w:t>9 sierpni</w:t>
      </w:r>
      <w:r w:rsidR="00DB22A0" w:rsidRPr="00B20E5C">
        <w:rPr>
          <w:b/>
        </w:rPr>
        <w:t>a</w:t>
      </w:r>
      <w:r w:rsidR="009C779A" w:rsidRPr="00B20E5C">
        <w:rPr>
          <w:b/>
        </w:rPr>
        <w:t xml:space="preserve"> 2016</w:t>
      </w:r>
      <w:r w:rsidRPr="00B20E5C">
        <w:rPr>
          <w:b/>
        </w:rPr>
        <w:t>r.</w:t>
      </w:r>
    </w:p>
    <w:sectPr w:rsidR="00643063" w:rsidRPr="00B20E5C" w:rsidSect="00613A8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E"/>
    <w:multiLevelType w:val="hybridMultilevel"/>
    <w:tmpl w:val="9A9CB81A"/>
    <w:lvl w:ilvl="0" w:tplc="725A476C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44DAD"/>
    <w:multiLevelType w:val="hybridMultilevel"/>
    <w:tmpl w:val="346A56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7886"/>
    <w:multiLevelType w:val="hybridMultilevel"/>
    <w:tmpl w:val="03BA6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55A1"/>
    <w:multiLevelType w:val="hybridMultilevel"/>
    <w:tmpl w:val="99E2E4C8"/>
    <w:lvl w:ilvl="0" w:tplc="FFFFFFFF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750E0324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B759E"/>
    <w:multiLevelType w:val="hybridMultilevel"/>
    <w:tmpl w:val="F030F2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7705E1"/>
    <w:multiLevelType w:val="hybridMultilevel"/>
    <w:tmpl w:val="426A6B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D539E"/>
    <w:multiLevelType w:val="hybridMultilevel"/>
    <w:tmpl w:val="11984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54AE8"/>
    <w:multiLevelType w:val="hybridMultilevel"/>
    <w:tmpl w:val="D9D2EB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E2211"/>
    <w:multiLevelType w:val="hybridMultilevel"/>
    <w:tmpl w:val="4458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4584B"/>
    <w:multiLevelType w:val="hybridMultilevel"/>
    <w:tmpl w:val="6414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7525"/>
    <w:multiLevelType w:val="hybridMultilevel"/>
    <w:tmpl w:val="A548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5A45"/>
    <w:multiLevelType w:val="hybridMultilevel"/>
    <w:tmpl w:val="A2B6A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44368"/>
    <w:multiLevelType w:val="hybridMultilevel"/>
    <w:tmpl w:val="84C28418"/>
    <w:lvl w:ilvl="0" w:tplc="750E03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F933F8"/>
    <w:multiLevelType w:val="hybridMultilevel"/>
    <w:tmpl w:val="CD78F674"/>
    <w:lvl w:ilvl="0" w:tplc="750E03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364EA"/>
    <w:multiLevelType w:val="hybridMultilevel"/>
    <w:tmpl w:val="62CA4882"/>
    <w:lvl w:ilvl="0" w:tplc="25441F16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6679C0"/>
    <w:multiLevelType w:val="hybridMultilevel"/>
    <w:tmpl w:val="A4B09C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3068E"/>
    <w:multiLevelType w:val="hybridMultilevel"/>
    <w:tmpl w:val="C4F0A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51A02"/>
    <w:multiLevelType w:val="hybridMultilevel"/>
    <w:tmpl w:val="F5EE4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47D63"/>
    <w:multiLevelType w:val="hybridMultilevel"/>
    <w:tmpl w:val="1DE419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24397D"/>
    <w:multiLevelType w:val="hybridMultilevel"/>
    <w:tmpl w:val="8F9CD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F29"/>
    <w:multiLevelType w:val="hybridMultilevel"/>
    <w:tmpl w:val="347CFE9E"/>
    <w:lvl w:ilvl="0" w:tplc="8540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AF0DFB"/>
    <w:multiLevelType w:val="hybridMultilevel"/>
    <w:tmpl w:val="0950A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B6F55"/>
    <w:multiLevelType w:val="hybridMultilevel"/>
    <w:tmpl w:val="9E8E2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24B96"/>
    <w:multiLevelType w:val="hybridMultilevel"/>
    <w:tmpl w:val="359AA582"/>
    <w:lvl w:ilvl="0" w:tplc="750E03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F367CA"/>
    <w:multiLevelType w:val="hybridMultilevel"/>
    <w:tmpl w:val="1E807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20751"/>
    <w:multiLevelType w:val="hybridMultilevel"/>
    <w:tmpl w:val="B93E2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723F74"/>
    <w:multiLevelType w:val="hybridMultilevel"/>
    <w:tmpl w:val="E88CF1E8"/>
    <w:lvl w:ilvl="0" w:tplc="8540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F123E0"/>
    <w:multiLevelType w:val="hybridMultilevel"/>
    <w:tmpl w:val="1C5E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AC7592"/>
    <w:multiLevelType w:val="hybridMultilevel"/>
    <w:tmpl w:val="3ECA58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3900D0"/>
    <w:multiLevelType w:val="hybridMultilevel"/>
    <w:tmpl w:val="8FE028EA"/>
    <w:lvl w:ilvl="0" w:tplc="750E03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327891"/>
    <w:multiLevelType w:val="hybridMultilevel"/>
    <w:tmpl w:val="E41A5900"/>
    <w:lvl w:ilvl="0" w:tplc="0415000F">
      <w:start w:val="1"/>
      <w:numFmt w:val="decimal"/>
      <w:pStyle w:val="Lista2"/>
      <w:lvlText w:val="%1."/>
      <w:lvlJc w:val="left"/>
      <w:pPr>
        <w:tabs>
          <w:tab w:val="num" w:pos="1871"/>
        </w:tabs>
        <w:ind w:left="1871" w:hanging="45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1" w15:restartNumberingAfterBreak="0">
    <w:nsid w:val="5E565881"/>
    <w:multiLevelType w:val="hybridMultilevel"/>
    <w:tmpl w:val="47C6F102"/>
    <w:lvl w:ilvl="0" w:tplc="8540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1958DD"/>
    <w:multiLevelType w:val="hybridMultilevel"/>
    <w:tmpl w:val="99003D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219D2"/>
    <w:multiLevelType w:val="hybridMultilevel"/>
    <w:tmpl w:val="B81A61FC"/>
    <w:lvl w:ilvl="0" w:tplc="750E032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0D63D4"/>
    <w:multiLevelType w:val="hybridMultilevel"/>
    <w:tmpl w:val="3516D866"/>
    <w:lvl w:ilvl="0" w:tplc="5B1A7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F23D61"/>
    <w:multiLevelType w:val="hybridMultilevel"/>
    <w:tmpl w:val="D60AB63A"/>
    <w:lvl w:ilvl="0" w:tplc="8540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7B0596"/>
    <w:multiLevelType w:val="hybridMultilevel"/>
    <w:tmpl w:val="D932F2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FA6BDC"/>
    <w:multiLevelType w:val="hybridMultilevel"/>
    <w:tmpl w:val="9D58A0B0"/>
    <w:lvl w:ilvl="0" w:tplc="FFBA3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42E0E"/>
    <w:multiLevelType w:val="hybridMultilevel"/>
    <w:tmpl w:val="F30A6F0C"/>
    <w:lvl w:ilvl="0" w:tplc="854079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176CD5"/>
    <w:multiLevelType w:val="hybridMultilevel"/>
    <w:tmpl w:val="10CE3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957F5"/>
    <w:multiLevelType w:val="hybridMultilevel"/>
    <w:tmpl w:val="54EC5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0"/>
  </w:num>
  <w:num w:numId="4">
    <w:abstractNumId w:val="20"/>
  </w:num>
  <w:num w:numId="5">
    <w:abstractNumId w:val="33"/>
  </w:num>
  <w:num w:numId="6">
    <w:abstractNumId w:val="35"/>
  </w:num>
  <w:num w:numId="7">
    <w:abstractNumId w:val="38"/>
  </w:num>
  <w:num w:numId="8">
    <w:abstractNumId w:val="31"/>
  </w:num>
  <w:num w:numId="9">
    <w:abstractNumId w:val="3"/>
  </w:num>
  <w:num w:numId="10">
    <w:abstractNumId w:val="26"/>
  </w:num>
  <w:num w:numId="11">
    <w:abstractNumId w:val="25"/>
  </w:num>
  <w:num w:numId="12">
    <w:abstractNumId w:val="23"/>
  </w:num>
  <w:num w:numId="13">
    <w:abstractNumId w:val="28"/>
  </w:num>
  <w:num w:numId="14">
    <w:abstractNumId w:val="34"/>
  </w:num>
  <w:num w:numId="15">
    <w:abstractNumId w:val="27"/>
  </w:num>
  <w:num w:numId="16">
    <w:abstractNumId w:val="12"/>
  </w:num>
  <w:num w:numId="17">
    <w:abstractNumId w:val="36"/>
  </w:num>
  <w:num w:numId="18">
    <w:abstractNumId w:val="7"/>
  </w:num>
  <w:num w:numId="19">
    <w:abstractNumId w:val="18"/>
  </w:num>
  <w:num w:numId="20">
    <w:abstractNumId w:val="29"/>
  </w:num>
  <w:num w:numId="21">
    <w:abstractNumId w:val="13"/>
  </w:num>
  <w:num w:numId="22">
    <w:abstractNumId w:val="14"/>
  </w:num>
  <w:num w:numId="23">
    <w:abstractNumId w:val="9"/>
  </w:num>
  <w:num w:numId="24">
    <w:abstractNumId w:val="22"/>
  </w:num>
  <w:num w:numId="25">
    <w:abstractNumId w:val="16"/>
  </w:num>
  <w:num w:numId="26">
    <w:abstractNumId w:val="8"/>
  </w:num>
  <w:num w:numId="27">
    <w:abstractNumId w:val="6"/>
  </w:num>
  <w:num w:numId="28">
    <w:abstractNumId w:val="10"/>
  </w:num>
  <w:num w:numId="29">
    <w:abstractNumId w:val="19"/>
  </w:num>
  <w:num w:numId="30">
    <w:abstractNumId w:val="37"/>
  </w:num>
  <w:num w:numId="31">
    <w:abstractNumId w:val="40"/>
  </w:num>
  <w:num w:numId="32">
    <w:abstractNumId w:val="39"/>
  </w:num>
  <w:num w:numId="33">
    <w:abstractNumId w:val="24"/>
  </w:num>
  <w:num w:numId="34">
    <w:abstractNumId w:val="11"/>
  </w:num>
  <w:num w:numId="35">
    <w:abstractNumId w:val="32"/>
  </w:num>
  <w:num w:numId="36">
    <w:abstractNumId w:val="17"/>
  </w:num>
  <w:num w:numId="37">
    <w:abstractNumId w:val="4"/>
  </w:num>
  <w:num w:numId="38">
    <w:abstractNumId w:val="1"/>
  </w:num>
  <w:num w:numId="39">
    <w:abstractNumId w:val="15"/>
  </w:num>
  <w:num w:numId="40">
    <w:abstractNumId w:val="21"/>
  </w:num>
  <w:num w:numId="4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63"/>
    <w:rsid w:val="00011241"/>
    <w:rsid w:val="000725FB"/>
    <w:rsid w:val="000A777F"/>
    <w:rsid w:val="001938F7"/>
    <w:rsid w:val="002431B1"/>
    <w:rsid w:val="00273945"/>
    <w:rsid w:val="002A52ED"/>
    <w:rsid w:val="002D7B2B"/>
    <w:rsid w:val="00351092"/>
    <w:rsid w:val="003D10C1"/>
    <w:rsid w:val="0045015E"/>
    <w:rsid w:val="0045691F"/>
    <w:rsid w:val="004D65F5"/>
    <w:rsid w:val="00523F3E"/>
    <w:rsid w:val="006057F2"/>
    <w:rsid w:val="00643063"/>
    <w:rsid w:val="00662E88"/>
    <w:rsid w:val="00690D48"/>
    <w:rsid w:val="0076383B"/>
    <w:rsid w:val="00807F9B"/>
    <w:rsid w:val="0082387B"/>
    <w:rsid w:val="00824E85"/>
    <w:rsid w:val="00840735"/>
    <w:rsid w:val="00860E03"/>
    <w:rsid w:val="008A371D"/>
    <w:rsid w:val="008D28BF"/>
    <w:rsid w:val="008D30E9"/>
    <w:rsid w:val="008D335E"/>
    <w:rsid w:val="00942299"/>
    <w:rsid w:val="00971212"/>
    <w:rsid w:val="009B62E7"/>
    <w:rsid w:val="009C779A"/>
    <w:rsid w:val="00A41E71"/>
    <w:rsid w:val="00A872A3"/>
    <w:rsid w:val="00A97929"/>
    <w:rsid w:val="00B20E5C"/>
    <w:rsid w:val="00B3489B"/>
    <w:rsid w:val="00B55D2F"/>
    <w:rsid w:val="00B83170"/>
    <w:rsid w:val="00BF0A3E"/>
    <w:rsid w:val="00C31CF3"/>
    <w:rsid w:val="00C95E8A"/>
    <w:rsid w:val="00D06D8B"/>
    <w:rsid w:val="00D17404"/>
    <w:rsid w:val="00DB22A0"/>
    <w:rsid w:val="00DF0F32"/>
    <w:rsid w:val="00DF6DC1"/>
    <w:rsid w:val="00E03BDA"/>
    <w:rsid w:val="00E72194"/>
    <w:rsid w:val="00EA7876"/>
    <w:rsid w:val="00E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28FF"/>
  <w15:docId w15:val="{0C00C569-F7E5-4380-BEC5-28E417B4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pacing w:val="2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0C1"/>
    <w:pPr>
      <w:keepNext/>
      <w:keepLines/>
      <w:spacing w:after="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5691F"/>
    <w:pPr>
      <w:tabs>
        <w:tab w:val="left" w:pos="567"/>
        <w:tab w:val="left" w:pos="1418"/>
        <w:tab w:val="left" w:pos="1985"/>
      </w:tabs>
      <w:ind w:left="851" w:hanging="851"/>
      <w:outlineLvl w:val="0"/>
    </w:pPr>
    <w:rPr>
      <w:b/>
      <w:kern w:val="2"/>
      <w:sz w:val="32"/>
      <w:szCs w:val="20"/>
    </w:rPr>
  </w:style>
  <w:style w:type="paragraph" w:styleId="Nagwek2">
    <w:name w:val="heading 2"/>
    <w:basedOn w:val="Lista2"/>
    <w:next w:val="Normalny"/>
    <w:link w:val="Nagwek2Znak"/>
    <w:uiPriority w:val="9"/>
    <w:unhideWhenUsed/>
    <w:qFormat/>
    <w:rsid w:val="00840735"/>
    <w:pPr>
      <w:numPr>
        <w:numId w:val="0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0E5C"/>
    <w:pPr>
      <w:outlineLvl w:val="2"/>
    </w:pPr>
    <w:rPr>
      <w:rFonts w:asciiTheme="majorHAnsi" w:eastAsiaTheme="majorEastAsia" w:hAnsiTheme="majorHAnsi" w:cstheme="majorBidi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91F"/>
    <w:rPr>
      <w:rFonts w:eastAsia="Times New Roman" w:cs="Times New Roman"/>
      <w:b/>
      <w:spacing w:val="20"/>
      <w:kern w:val="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43063"/>
    <w:pPr>
      <w:tabs>
        <w:tab w:val="left" w:pos="284"/>
        <w:tab w:val="left" w:pos="567"/>
        <w:tab w:val="left" w:pos="851"/>
      </w:tabs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4306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ista2">
    <w:name w:val="List 2"/>
    <w:basedOn w:val="Normalny"/>
    <w:rsid w:val="00807F9B"/>
    <w:pPr>
      <w:numPr>
        <w:numId w:val="1"/>
      </w:numPr>
      <w:tabs>
        <w:tab w:val="left" w:pos="426"/>
        <w:tab w:val="left" w:pos="567"/>
        <w:tab w:val="left" w:pos="851"/>
        <w:tab w:val="left" w:pos="1701"/>
        <w:tab w:val="left" w:pos="3402"/>
        <w:tab w:val="left" w:pos="4253"/>
        <w:tab w:val="left" w:pos="5670"/>
      </w:tabs>
      <w:jc w:val="both"/>
    </w:pPr>
    <w:rPr>
      <w:rFonts w:cstheme="minorHAnsi"/>
    </w:rPr>
  </w:style>
  <w:style w:type="paragraph" w:styleId="Tekstpodstawowy2">
    <w:name w:val="Body Text 2"/>
    <w:basedOn w:val="Normalny"/>
    <w:link w:val="Tekstpodstawowy2Znak"/>
    <w:rsid w:val="00643063"/>
    <w:pPr>
      <w:tabs>
        <w:tab w:val="left" w:pos="851"/>
        <w:tab w:val="left" w:pos="1418"/>
        <w:tab w:val="left" w:pos="1985"/>
      </w:tabs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4306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64306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430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43063"/>
    <w:pPr>
      <w:ind w:left="849" w:hanging="283"/>
    </w:pPr>
  </w:style>
  <w:style w:type="paragraph" w:styleId="Tytu">
    <w:name w:val="Title"/>
    <w:basedOn w:val="Normalny"/>
    <w:link w:val="TytuZnak"/>
    <w:qFormat/>
    <w:rsid w:val="007638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6383B"/>
    <w:rPr>
      <w:rFonts w:eastAsia="Times New Roman" w:cs="Arial"/>
      <w:b/>
      <w:bCs/>
      <w:spacing w:val="20"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6430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4306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30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3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4306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430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43063"/>
    <w:rPr>
      <w:b/>
      <w:bCs/>
    </w:rPr>
  </w:style>
  <w:style w:type="paragraph" w:styleId="Akapitzlist">
    <w:name w:val="List Paragraph"/>
    <w:basedOn w:val="Normalny"/>
    <w:uiPriority w:val="34"/>
    <w:qFormat/>
    <w:rsid w:val="002D7B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3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0E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40735"/>
    <w:rPr>
      <w:rFonts w:cstheme="minorHAnsi"/>
      <w:b/>
      <w:sz w:val="28"/>
    </w:rPr>
  </w:style>
  <w:style w:type="character" w:styleId="Wyrnienieintensywne">
    <w:name w:val="Intense Emphasis"/>
    <w:basedOn w:val="Domylnaczcionkaakapitu"/>
    <w:uiPriority w:val="21"/>
    <w:qFormat/>
    <w:rsid w:val="002D7B2B"/>
    <w:rPr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B20E5C"/>
    <w:rPr>
      <w:rFonts w:asciiTheme="majorHAnsi" w:eastAsiaTheme="majorEastAsia" w:hAnsiTheme="majorHAnsi" w:cstheme="majorBidi"/>
      <w:spacing w:val="20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2021-03-08T11:33:00Z</cp:lastPrinted>
  <dcterms:created xsi:type="dcterms:W3CDTF">2022-03-28T08:54:00Z</dcterms:created>
  <dcterms:modified xsi:type="dcterms:W3CDTF">2022-03-28T08:54:00Z</dcterms:modified>
</cp:coreProperties>
</file>